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8"/>
      </w:tblGrid>
      <w:tr w:rsidR="00D57856" w:rsidTr="00906435">
        <w:trPr>
          <w:trHeight w:val="2152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56" w:rsidRDefault="00D57856" w:rsidP="00A4376C">
            <w:pPr>
              <w:spacing w:after="0" w:line="240" w:lineRule="auto"/>
              <w:jc w:val="center"/>
              <w:rPr>
                <w:rFonts w:ascii="Sylfaen" w:hAnsi="Sylfaen"/>
                <w:sz w:val="8"/>
                <w:lang w:val="ka-GE"/>
              </w:rPr>
            </w:pPr>
            <w:r>
              <w:rPr>
                <w:rFonts w:ascii="AcadNusx" w:hAnsi="AcadNusx"/>
                <w:lang w:val="en-US"/>
              </w:rPr>
              <w:t xml:space="preserve">A     </w:t>
            </w:r>
            <w:r>
              <w:rPr>
                <w:rStyle w:val="Heading1Char"/>
                <w:rFonts w:ascii="Sylfaen" w:eastAsia="Calibri" w:hAnsi="Sylfaen" w:cs="Sylfaen"/>
              </w:rPr>
              <w:t>ანა</w:t>
            </w:r>
            <w:r>
              <w:rPr>
                <w:rStyle w:val="Heading1Char"/>
                <w:rFonts w:eastAsia="Calibri"/>
              </w:rPr>
              <w:t xml:space="preserve"> </w:t>
            </w:r>
            <w:r>
              <w:rPr>
                <w:rStyle w:val="Heading1Char"/>
                <w:rFonts w:ascii="Sylfaen" w:eastAsia="Calibri" w:hAnsi="Sylfaen" w:cs="Sylfaen"/>
              </w:rPr>
              <w:t>კიშინსკი</w:t>
            </w:r>
          </w:p>
          <w:p w:rsidR="00D57856" w:rsidRDefault="00D57856" w:rsidP="00A4376C">
            <w:pPr>
              <w:spacing w:after="0" w:line="360" w:lineRule="auto"/>
              <w:jc w:val="center"/>
              <w:rPr>
                <w:rFonts w:ascii="AcadNusx" w:hAnsi="AcadNusx"/>
                <w:b/>
                <w:sz w:val="24"/>
                <w:szCs w:val="24"/>
                <w:lang w:val="en-US"/>
              </w:rPr>
            </w:pPr>
          </w:p>
          <w:p w:rsidR="00D57856" w:rsidRDefault="00D57856" w:rsidP="00A4376C">
            <w:pPr>
              <w:spacing w:after="0" w:line="240" w:lineRule="auto"/>
              <w:rPr>
                <w:rFonts w:ascii="AcadNusx" w:hAnsi="AcadNusx"/>
                <w:lang w:val="en-US"/>
              </w:rPr>
            </w:pPr>
            <w:r>
              <w:rPr>
                <w:rFonts w:ascii="AcadNusx" w:hAnsi="Sylfaen"/>
                <w:b/>
                <w:lang w:val="ka-GE"/>
              </w:rPr>
              <w:t>დაბადების</w:t>
            </w:r>
            <w:r>
              <w:rPr>
                <w:rFonts w:ascii="AcadNusx" w:hAnsi="AcadNusx"/>
                <w:b/>
                <w:lang w:val="ka-GE"/>
              </w:rPr>
              <w:t xml:space="preserve"> </w:t>
            </w:r>
            <w:r>
              <w:rPr>
                <w:rFonts w:ascii="AcadNusx" w:hAnsi="Sylfaen"/>
                <w:b/>
                <w:lang w:val="ka-GE"/>
              </w:rPr>
              <w:t>თარიღი</w:t>
            </w:r>
            <w:r>
              <w:rPr>
                <w:rFonts w:ascii="AcadNusx" w:hAnsi="AcadNusx"/>
                <w:b/>
                <w:lang w:val="ka-GE"/>
              </w:rPr>
              <w:t>:</w:t>
            </w:r>
            <w:r>
              <w:rPr>
                <w:rFonts w:ascii="AcadNusx" w:hAnsi="AcadNusx"/>
                <w:lang w:val="ka-GE"/>
              </w:rPr>
              <w:t xml:space="preserve"> </w:t>
            </w:r>
            <w:r>
              <w:rPr>
                <w:rFonts w:ascii="AcadNusx" w:hAnsi="AcadNusx"/>
                <w:lang w:val="en-US"/>
              </w:rPr>
              <w:t>11.11.1988</w:t>
            </w:r>
          </w:p>
          <w:p w:rsidR="00D57856" w:rsidRDefault="00D57856" w:rsidP="00A4376C">
            <w:pPr>
              <w:spacing w:after="0" w:line="360" w:lineRule="auto"/>
              <w:rPr>
                <w:rFonts w:ascii="AcadNusx" w:hAnsi="AcadNusx"/>
                <w:lang w:val="ka-GE"/>
              </w:rPr>
            </w:pPr>
          </w:p>
          <w:p w:rsidR="00D57856" w:rsidRPr="00A50A43" w:rsidRDefault="00D57856" w:rsidP="00A4376C">
            <w:pPr>
              <w:spacing w:after="0" w:line="240" w:lineRule="auto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Sylfaen"/>
                <w:b/>
                <w:lang w:val="ka-GE"/>
              </w:rPr>
              <w:t>დაბადების</w:t>
            </w:r>
            <w:r>
              <w:rPr>
                <w:rFonts w:ascii="AcadNusx" w:hAnsi="AcadNusx"/>
                <w:b/>
                <w:lang w:val="ka-GE"/>
              </w:rPr>
              <w:t xml:space="preserve"> </w:t>
            </w:r>
            <w:r>
              <w:rPr>
                <w:rFonts w:ascii="AcadNusx" w:hAnsi="Sylfaen"/>
                <w:b/>
                <w:lang w:val="ka-GE"/>
              </w:rPr>
              <w:t>ადგილი</w:t>
            </w:r>
            <w:r>
              <w:rPr>
                <w:rFonts w:ascii="AcadNusx" w:hAnsi="AcadNusx"/>
                <w:b/>
                <w:lang w:val="ka-GE"/>
              </w:rPr>
              <w:t>:</w:t>
            </w:r>
            <w:r>
              <w:rPr>
                <w:rFonts w:ascii="AcadNusx" w:hAnsi="AcadNusx"/>
                <w:lang w:val="ka-GE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ქ.ოზურგეთი, საქართველო</w:t>
            </w:r>
          </w:p>
          <w:p w:rsidR="00D57856" w:rsidRDefault="00D57856" w:rsidP="00A4376C">
            <w:pPr>
              <w:spacing w:after="0" w:line="360" w:lineRule="auto"/>
              <w:ind w:firstLine="142"/>
              <w:rPr>
                <w:rFonts w:ascii="Sylfaen" w:hAnsi="Sylfaen"/>
                <w:lang w:val="ka-GE"/>
              </w:rPr>
            </w:pPr>
          </w:p>
          <w:p w:rsidR="00D57856" w:rsidRPr="00A50A43" w:rsidRDefault="00D57856" w:rsidP="00A4376C">
            <w:pPr>
              <w:spacing w:after="0" w:line="360" w:lineRule="auto"/>
              <w:rPr>
                <w:rFonts w:ascii="Sylfaen" w:hAnsi="Sylfaen"/>
                <w:lang w:val="ka-GE"/>
              </w:rPr>
            </w:pPr>
            <w:r>
              <w:rPr>
                <w:rFonts w:ascii="AcadNusx" w:hAnsi="Sylfaen"/>
                <w:b/>
                <w:lang w:val="ka-GE"/>
              </w:rPr>
              <w:t>ოჯახური</w:t>
            </w:r>
            <w:r>
              <w:rPr>
                <w:rFonts w:ascii="AcadNusx" w:hAnsi="AcadNusx"/>
                <w:b/>
                <w:lang w:val="ka-GE"/>
              </w:rPr>
              <w:t xml:space="preserve"> </w:t>
            </w:r>
            <w:r>
              <w:rPr>
                <w:rFonts w:ascii="AcadNusx" w:hAnsi="Sylfaen"/>
                <w:b/>
                <w:lang w:val="ka-GE"/>
              </w:rPr>
              <w:t>მდგომარეობა</w:t>
            </w:r>
            <w:r>
              <w:rPr>
                <w:rFonts w:ascii="AcadNusx" w:hAnsi="AcadNusx"/>
                <w:b/>
                <w:lang w:val="ka-GE"/>
              </w:rPr>
              <w:t>:</w:t>
            </w:r>
            <w:r>
              <w:rPr>
                <w:rFonts w:ascii="AcadNusx" w:hAnsi="AcadNusx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lang w:val="ka-GE"/>
              </w:rPr>
              <w:t>დასაოჯახებელი</w:t>
            </w:r>
          </w:p>
        </w:tc>
      </w:tr>
    </w:tbl>
    <w:p w:rsidR="00415224" w:rsidRDefault="00415224" w:rsidP="00415224">
      <w:pPr>
        <w:rPr>
          <w:rFonts w:ascii="AcadNusx" w:hAnsi="AcadNusx"/>
          <w:lang w:val="ka-GE"/>
        </w:rPr>
      </w:pPr>
    </w:p>
    <w:p w:rsidR="0024187D" w:rsidRPr="00604EA1" w:rsidRDefault="0024187D" w:rsidP="00E31731">
      <w:pPr>
        <w:rPr>
          <w:rFonts w:ascii="AcadNusx" w:hAnsi="AcadNusx"/>
          <w:lang w:val="ka-GE"/>
        </w:rPr>
      </w:pPr>
    </w:p>
    <w:tbl>
      <w:tblPr>
        <w:tblW w:w="10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6570"/>
        <w:gridCol w:w="1870"/>
      </w:tblGrid>
      <w:tr w:rsidR="00D86F26" w:rsidRPr="00604EA1" w:rsidTr="008A068E">
        <w:trPr>
          <w:trHeight w:val="580"/>
        </w:trPr>
        <w:tc>
          <w:tcPr>
            <w:tcW w:w="10549" w:type="dxa"/>
            <w:gridSpan w:val="3"/>
            <w:shd w:val="clear" w:color="auto" w:fill="BFBFBF"/>
          </w:tcPr>
          <w:p w:rsidR="00D86F26" w:rsidRPr="00604EA1" w:rsidRDefault="00260D91" w:rsidP="00E31731">
            <w:pPr>
              <w:rPr>
                <w:rFonts w:ascii="AcadNusx" w:hAnsi="AcadNusx"/>
                <w:b/>
                <w:lang w:val="ka-GE"/>
              </w:rPr>
            </w:pPr>
            <w:r>
              <w:rPr>
                <w:rFonts w:ascii="AcadNusx" w:hAnsi="Sylfaen"/>
                <w:b/>
                <w:lang w:val="en-US"/>
              </w:rPr>
              <w:t xml:space="preserve">                                        </w:t>
            </w:r>
            <w:r w:rsidR="00D51040" w:rsidRPr="00604EA1">
              <w:rPr>
                <w:rFonts w:ascii="AcadNusx" w:hAnsi="Sylfaen"/>
                <w:b/>
                <w:lang w:val="ka-GE"/>
              </w:rPr>
              <w:t>განათლება</w:t>
            </w:r>
          </w:p>
        </w:tc>
      </w:tr>
      <w:tr w:rsidR="00D86F26" w:rsidRPr="00604EA1" w:rsidTr="008A068E">
        <w:trPr>
          <w:trHeight w:val="427"/>
        </w:trPr>
        <w:tc>
          <w:tcPr>
            <w:tcW w:w="2109" w:type="dxa"/>
            <w:shd w:val="clear" w:color="auto" w:fill="F2F2F2"/>
          </w:tcPr>
          <w:p w:rsidR="00D86F26" w:rsidRPr="00604EA1" w:rsidRDefault="00260D91" w:rsidP="00853811">
            <w:pPr>
              <w:jc w:val="center"/>
              <w:rPr>
                <w:rFonts w:ascii="AcadNusx" w:hAnsi="AcadNusx"/>
                <w:b/>
                <w:lang w:val="ka-GE"/>
              </w:rPr>
            </w:pPr>
            <w:r w:rsidRPr="00260D91">
              <w:rPr>
                <w:rFonts w:ascii="AcadNusx" w:hAnsi="AcadNusx"/>
                <w:b/>
                <w:lang w:val="fi-FI"/>
              </w:rPr>
              <w:t>statusi</w:t>
            </w:r>
            <w:r>
              <w:rPr>
                <w:rFonts w:ascii="AcadNusx" w:hAnsi="AcadNusx"/>
                <w:b/>
                <w:lang w:val="fi-FI"/>
              </w:rPr>
              <w:t>,</w:t>
            </w:r>
            <w:r w:rsidRPr="00604EA1">
              <w:rPr>
                <w:rFonts w:ascii="AcadNusx" w:hAnsi="Sylfaen"/>
                <w:b/>
                <w:lang w:val="ka-GE"/>
              </w:rPr>
              <w:t xml:space="preserve"> </w:t>
            </w:r>
            <w:r w:rsidR="00D51040" w:rsidRPr="00604EA1">
              <w:rPr>
                <w:rFonts w:ascii="AcadNusx" w:hAnsi="Sylfaen"/>
                <w:b/>
                <w:lang w:val="ka-GE"/>
              </w:rPr>
              <w:t>ხარისხი</w:t>
            </w:r>
          </w:p>
        </w:tc>
        <w:tc>
          <w:tcPr>
            <w:tcW w:w="6570" w:type="dxa"/>
            <w:shd w:val="clear" w:color="auto" w:fill="F2F2F2"/>
          </w:tcPr>
          <w:p w:rsidR="00D86F26" w:rsidRPr="00604EA1" w:rsidRDefault="00260D91" w:rsidP="00E31731">
            <w:pPr>
              <w:rPr>
                <w:rFonts w:ascii="AcadNusx" w:hAnsi="AcadNusx"/>
                <w:b/>
                <w:lang w:val="ka-GE"/>
              </w:rPr>
            </w:pPr>
            <w:r>
              <w:rPr>
                <w:rFonts w:ascii="AcadNusx" w:hAnsi="Sylfaen"/>
                <w:b/>
                <w:lang w:val="en-US"/>
              </w:rPr>
              <w:t xml:space="preserve">                    </w:t>
            </w:r>
            <w:r w:rsidR="00D51040" w:rsidRPr="00604EA1">
              <w:rPr>
                <w:rFonts w:ascii="AcadNusx" w:hAnsi="Sylfaen"/>
                <w:b/>
                <w:lang w:val="ka-GE"/>
              </w:rPr>
              <w:t>დაწესებულება</w:t>
            </w:r>
          </w:p>
        </w:tc>
        <w:tc>
          <w:tcPr>
            <w:tcW w:w="1869" w:type="dxa"/>
            <w:shd w:val="clear" w:color="auto" w:fill="F2F2F2"/>
          </w:tcPr>
          <w:p w:rsidR="00D86F26" w:rsidRPr="00604EA1" w:rsidRDefault="00D51040" w:rsidP="00853811">
            <w:pPr>
              <w:jc w:val="center"/>
              <w:rPr>
                <w:rFonts w:ascii="AcadNusx" w:hAnsi="AcadNusx"/>
                <w:b/>
                <w:lang w:val="ka-GE"/>
              </w:rPr>
            </w:pPr>
            <w:r w:rsidRPr="00604EA1">
              <w:rPr>
                <w:rFonts w:ascii="AcadNusx" w:hAnsi="Sylfaen"/>
                <w:b/>
                <w:lang w:val="ka-GE"/>
              </w:rPr>
              <w:t>თარიღი</w:t>
            </w:r>
          </w:p>
        </w:tc>
      </w:tr>
      <w:tr w:rsidR="00D86F26" w:rsidRPr="00604EA1" w:rsidTr="008A068E">
        <w:trPr>
          <w:trHeight w:val="992"/>
        </w:trPr>
        <w:tc>
          <w:tcPr>
            <w:tcW w:w="2109" w:type="dxa"/>
            <w:tcBorders>
              <w:bottom w:val="single" w:sz="4" w:space="0" w:color="auto"/>
            </w:tcBorders>
          </w:tcPr>
          <w:p w:rsidR="00F2214B" w:rsidRDefault="004B2A0D" w:rsidP="004B2A0D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</w:t>
            </w:r>
          </w:p>
          <w:p w:rsidR="006F2E05" w:rsidRDefault="00997416" w:rsidP="00F2214B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მაგისტრი</w:t>
            </w:r>
          </w:p>
          <w:p w:rsidR="00D86F26" w:rsidRPr="004B2A0D" w:rsidRDefault="00D86F26" w:rsidP="004B2A0D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86F26" w:rsidRPr="009E1E1B" w:rsidRDefault="00997416" w:rsidP="00997416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- სოხუმის სახელმწიფო უნივერსიტეტი</w:t>
            </w:r>
            <w:r w:rsidR="00FE5459">
              <w:rPr>
                <w:rFonts w:ascii="Sylfaen" w:hAnsi="Sylfaen"/>
                <w:lang w:val="ka-GE"/>
              </w:rPr>
              <w:t xml:space="preserve"> (</w:t>
            </w:r>
            <w:r w:rsidR="008D2C64" w:rsidRPr="009E1E1B">
              <w:rPr>
                <w:rFonts w:ascii="Sylfaen" w:hAnsi="Sylfaen"/>
                <w:lang w:val="ka-GE"/>
              </w:rPr>
              <w:t>სოციალურ და პოლიტიკურ მეცნიერებათა ფაკულტეტი</w:t>
            </w:r>
            <w:r w:rsidR="00FE5459">
              <w:rPr>
                <w:rFonts w:ascii="Sylfaen" w:hAnsi="Sylfaen"/>
                <w:lang w:val="ka-GE"/>
              </w:rPr>
              <w:t>,</w:t>
            </w:r>
            <w:r w:rsidR="009E1E1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სპეციალობა - </w:t>
            </w:r>
            <w:r w:rsidR="009E1E1B">
              <w:rPr>
                <w:rFonts w:ascii="Sylfaen" w:hAnsi="Sylfaen"/>
                <w:lang w:val="ka-GE"/>
              </w:rPr>
              <w:t>პოლიტიკის</w:t>
            </w:r>
            <w:r>
              <w:rPr>
                <w:rFonts w:ascii="Sylfaen" w:hAnsi="Sylfaen"/>
                <w:lang w:val="ka-GE"/>
              </w:rPr>
              <w:t xml:space="preserve"> მეცნიერებები</w:t>
            </w:r>
            <w:r w:rsidR="00FE5459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C2008" w:rsidRDefault="00CC2008" w:rsidP="00CC2008">
            <w:pPr>
              <w:spacing w:after="0"/>
              <w:rPr>
                <w:rFonts w:ascii="Sylfaen" w:hAnsi="Sylfaen"/>
                <w:b/>
                <w:lang w:val="ka-GE"/>
              </w:rPr>
            </w:pPr>
          </w:p>
          <w:p w:rsidR="00D86F26" w:rsidRDefault="000E74BD" w:rsidP="00FE5459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CC2008">
              <w:rPr>
                <w:rFonts w:ascii="Sylfaen" w:hAnsi="Sylfaen"/>
                <w:b/>
                <w:lang w:val="ka-GE"/>
              </w:rPr>
              <w:t>2012 – 2015 წწ.</w:t>
            </w:r>
          </w:p>
          <w:p w:rsidR="00CC2008" w:rsidRPr="00CC2008" w:rsidRDefault="00CC2008" w:rsidP="00CC2008">
            <w:pPr>
              <w:spacing w:after="0"/>
              <w:rPr>
                <w:rFonts w:ascii="Sylfaen" w:hAnsi="Sylfaen"/>
                <w:b/>
                <w:lang w:val="ka-GE"/>
              </w:rPr>
            </w:pPr>
          </w:p>
        </w:tc>
      </w:tr>
      <w:tr w:rsidR="00710202" w:rsidRPr="00604EA1" w:rsidTr="008A068E">
        <w:trPr>
          <w:trHeight w:val="1797"/>
        </w:trPr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710202" w:rsidRDefault="00710202" w:rsidP="004B2A0D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</w:t>
            </w:r>
          </w:p>
          <w:p w:rsidR="00710202" w:rsidRDefault="00710202" w:rsidP="004B2A0D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</w:t>
            </w:r>
          </w:p>
          <w:p w:rsidR="00710202" w:rsidRDefault="00710202" w:rsidP="004B2A0D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</w:t>
            </w:r>
            <w:r w:rsidR="00997416">
              <w:rPr>
                <w:rFonts w:ascii="Sylfaen" w:hAnsi="Sylfaen"/>
                <w:lang w:val="ka-GE"/>
              </w:rPr>
              <w:t>ორატორი</w:t>
            </w:r>
          </w:p>
          <w:p w:rsidR="00710202" w:rsidRDefault="00710202" w:rsidP="004B2A0D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</w:t>
            </w:r>
          </w:p>
          <w:p w:rsidR="00710202" w:rsidRDefault="00710202" w:rsidP="004B2A0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710202" w:rsidRDefault="00710202" w:rsidP="00604EA1">
            <w:pPr>
              <w:spacing w:after="0"/>
              <w:jc w:val="both"/>
              <w:rPr>
                <w:rFonts w:ascii="Sylfaen" w:hAnsi="Sylfaen"/>
                <w:lang w:val="ka-GE"/>
              </w:rPr>
            </w:pPr>
          </w:p>
          <w:p w:rsidR="00710202" w:rsidRDefault="00710202" w:rsidP="00604EA1">
            <w:pPr>
              <w:spacing w:after="0"/>
              <w:jc w:val="both"/>
              <w:rPr>
                <w:rFonts w:ascii="Sylfaen" w:hAnsi="Sylfaen"/>
                <w:lang w:val="ka-GE"/>
              </w:rPr>
            </w:pPr>
          </w:p>
          <w:p w:rsidR="00997416" w:rsidRDefault="00997416" w:rsidP="00997416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ორატორული ხელოვნების აკადემია</w:t>
            </w:r>
          </w:p>
          <w:p w:rsidR="00997416" w:rsidRDefault="00997416" w:rsidP="00997416">
            <w:pPr>
              <w:spacing w:after="0"/>
              <w:jc w:val="both"/>
              <w:rPr>
                <w:rFonts w:ascii="Sylfaen" w:hAnsi="Sylfaen"/>
                <w:lang w:val="ka-GE"/>
              </w:rPr>
            </w:pPr>
          </w:p>
          <w:p w:rsidR="00710202" w:rsidRDefault="00710202" w:rsidP="00997416">
            <w:pPr>
              <w:spacing w:after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710202" w:rsidRDefault="00710202" w:rsidP="006F2E05">
            <w:pPr>
              <w:spacing w:after="0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 </w:t>
            </w:r>
          </w:p>
          <w:p w:rsidR="00710202" w:rsidRDefault="00710202" w:rsidP="006F2E05">
            <w:pPr>
              <w:spacing w:after="0"/>
              <w:rPr>
                <w:rFonts w:ascii="Sylfaen" w:hAnsi="Sylfaen" w:cs="AcadNusx"/>
                <w:b/>
                <w:lang w:val="ka-GE"/>
              </w:rPr>
            </w:pPr>
          </w:p>
          <w:p w:rsidR="00997416" w:rsidRDefault="00997416" w:rsidP="00997416">
            <w:pPr>
              <w:spacing w:after="0"/>
              <w:jc w:val="center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2011-2012 წწ.</w:t>
            </w:r>
          </w:p>
          <w:p w:rsidR="00710202" w:rsidRDefault="00710202" w:rsidP="006F2E05">
            <w:pPr>
              <w:rPr>
                <w:rFonts w:ascii="Sylfaen" w:hAnsi="Sylfaen" w:cs="AcadNusx"/>
                <w:b/>
                <w:lang w:val="ka-GE"/>
              </w:rPr>
            </w:pPr>
          </w:p>
        </w:tc>
      </w:tr>
      <w:tr w:rsidR="004365D5" w:rsidRPr="00604EA1" w:rsidTr="008A068E">
        <w:trPr>
          <w:trHeight w:val="1797"/>
        </w:trPr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4365D5" w:rsidRDefault="004365D5" w:rsidP="004B2A0D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9B0C39" w:rsidRDefault="009B0C39" w:rsidP="00997416">
            <w:pPr>
              <w:spacing w:after="0"/>
              <w:jc w:val="both"/>
              <w:rPr>
                <w:rFonts w:ascii="Sylfaen" w:hAnsi="Sylfaen"/>
                <w:lang w:val="ka-GE"/>
              </w:rPr>
            </w:pPr>
          </w:p>
          <w:p w:rsidR="00997416" w:rsidRDefault="00997416" w:rsidP="00997416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თბილისის გოეთეს ინსტიტუტი </w:t>
            </w:r>
            <w:r w:rsidRPr="005467E8">
              <w:rPr>
                <w:rStyle w:val="Strong"/>
                <w:lang w:val="ka-GE"/>
              </w:rPr>
              <w:t>(</w:t>
            </w:r>
            <w:r>
              <w:rPr>
                <w:rFonts w:ascii="Sylfaen" w:hAnsi="Sylfaen"/>
                <w:lang w:val="ka-GE"/>
              </w:rPr>
              <w:t xml:space="preserve">ენის შემსწავლელი კურსები - </w:t>
            </w:r>
            <w:r w:rsidRPr="009C446A">
              <w:rPr>
                <w:rFonts w:ascii="Sylfaen" w:hAnsi="Sylfaen" w:cs="AcadNusx"/>
                <w:lang w:val="ka-GE"/>
              </w:rPr>
              <w:t xml:space="preserve"> A2.2; B1.1; B1.2; B2.1; B2.2</w:t>
            </w:r>
            <w:r w:rsidRPr="005467E8">
              <w:rPr>
                <w:rStyle w:val="Strong"/>
                <w:lang w:val="ka-GE"/>
              </w:rPr>
              <w:t>)</w:t>
            </w:r>
          </w:p>
          <w:p w:rsidR="004365D5" w:rsidRDefault="004365D5" w:rsidP="00604EA1">
            <w:pPr>
              <w:spacing w:after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9B0C39" w:rsidRDefault="009B0C39" w:rsidP="006F2E05">
            <w:pPr>
              <w:spacing w:after="0"/>
              <w:rPr>
                <w:rFonts w:ascii="Sylfaen" w:hAnsi="Sylfaen" w:cs="AcadNusx"/>
                <w:b/>
                <w:lang w:val="ka-GE"/>
              </w:rPr>
            </w:pPr>
          </w:p>
          <w:p w:rsidR="009B0C39" w:rsidRDefault="009B0C39" w:rsidP="006F2E05">
            <w:pPr>
              <w:spacing w:after="0"/>
              <w:rPr>
                <w:rFonts w:ascii="Sylfaen" w:hAnsi="Sylfaen" w:cs="AcadNusx"/>
                <w:b/>
                <w:lang w:val="ka-GE"/>
              </w:rPr>
            </w:pPr>
          </w:p>
          <w:p w:rsidR="004365D5" w:rsidRDefault="00997416" w:rsidP="009B0C39">
            <w:pPr>
              <w:spacing w:after="0"/>
              <w:jc w:val="center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2010-2012 წწ.</w:t>
            </w:r>
          </w:p>
        </w:tc>
      </w:tr>
      <w:tr w:rsidR="00710202" w:rsidRPr="00604EA1" w:rsidTr="008A068E">
        <w:trPr>
          <w:trHeight w:val="2589"/>
        </w:trPr>
        <w:tc>
          <w:tcPr>
            <w:tcW w:w="2109" w:type="dxa"/>
            <w:tcBorders>
              <w:top w:val="single" w:sz="4" w:space="0" w:color="auto"/>
            </w:tcBorders>
          </w:tcPr>
          <w:p w:rsidR="00710202" w:rsidRDefault="00710202" w:rsidP="004B2A0D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</w:t>
            </w:r>
          </w:p>
          <w:p w:rsidR="00B04D5E" w:rsidRPr="00B04D5E" w:rsidRDefault="00B04D5E" w:rsidP="004B2A0D">
            <w:pPr>
              <w:spacing w:after="0"/>
              <w:rPr>
                <w:rFonts w:ascii="Sylfaen" w:hAnsi="Sylfaen"/>
                <w:lang w:val="en-US"/>
              </w:rPr>
            </w:pPr>
          </w:p>
          <w:p w:rsidR="00710202" w:rsidRDefault="00710202" w:rsidP="00A6567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710202" w:rsidRDefault="00710202" w:rsidP="00604EA1">
            <w:pPr>
              <w:spacing w:after="0"/>
              <w:jc w:val="both"/>
              <w:rPr>
                <w:rFonts w:ascii="Sylfaen" w:hAnsi="Sylfaen"/>
                <w:lang w:val="ka-GE"/>
              </w:rPr>
            </w:pPr>
          </w:p>
          <w:p w:rsidR="00710202" w:rsidRDefault="00710202" w:rsidP="00604EA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სსიპ - სოხუმის სახელმწიფო უნივერსიტეტი </w:t>
            </w:r>
            <w:r w:rsidRPr="005467E8">
              <w:rPr>
                <w:rStyle w:val="Strong"/>
                <w:lang w:val="ka-GE"/>
              </w:rPr>
              <w:t>(</w:t>
            </w:r>
            <w:r>
              <w:rPr>
                <w:rFonts w:ascii="Sylfaen" w:hAnsi="Sylfaen"/>
                <w:lang w:val="ka-GE"/>
              </w:rPr>
              <w:t>ჰუმანიტაულ და სოციალურ-პოლიტიკურ მეცნიერებათა ფაკულტეტი</w:t>
            </w:r>
            <w:r w:rsidR="00E078BE">
              <w:rPr>
                <w:rFonts w:ascii="Sylfaen" w:hAnsi="Sylfaen"/>
                <w:lang w:val="ka-GE"/>
              </w:rPr>
              <w:t xml:space="preserve">, </w:t>
            </w:r>
            <w:r>
              <w:rPr>
                <w:rFonts w:ascii="Sylfaen" w:hAnsi="Sylfaen"/>
                <w:lang w:val="ka-GE"/>
              </w:rPr>
              <w:t>ძირითადი (</w:t>
            </w:r>
            <w:r w:rsidRPr="009C446A">
              <w:rPr>
                <w:rStyle w:val="Strong"/>
                <w:rFonts w:ascii="Arial" w:hAnsi="Arial" w:cs="Arial"/>
                <w:sz w:val="20"/>
                <w:szCs w:val="20"/>
                <w:lang w:val="ka-GE"/>
              </w:rPr>
              <w:t>major</w:t>
            </w:r>
            <w:r>
              <w:rPr>
                <w:rFonts w:ascii="Sylfaen" w:hAnsi="Sylfaen"/>
                <w:lang w:val="ka-GE"/>
              </w:rPr>
              <w:t>) სპეციალობა - საერთაშორისო ურთიერთობები, დამატებითი (</w:t>
            </w:r>
            <w:r w:rsidRPr="009C446A">
              <w:rPr>
                <w:rStyle w:val="Strong"/>
                <w:rFonts w:ascii="Arial" w:hAnsi="Arial" w:cs="Arial"/>
                <w:sz w:val="20"/>
                <w:szCs w:val="20"/>
                <w:lang w:val="ka-GE"/>
              </w:rPr>
              <w:t>minor</w:t>
            </w:r>
            <w:r>
              <w:rPr>
                <w:rFonts w:ascii="Sylfaen" w:hAnsi="Sylfaen"/>
                <w:lang w:val="ka-GE"/>
              </w:rPr>
              <w:t xml:space="preserve">) სპეციალობა - </w:t>
            </w:r>
            <w:r w:rsidR="00106303">
              <w:rPr>
                <w:rFonts w:ascii="Sylfaen" w:hAnsi="Sylfaen"/>
                <w:lang w:val="ka-GE"/>
              </w:rPr>
              <w:t>პოლიტიკის</w:t>
            </w:r>
            <w:r>
              <w:rPr>
                <w:rFonts w:ascii="Sylfaen" w:hAnsi="Sylfaen"/>
                <w:lang w:val="ka-GE"/>
              </w:rPr>
              <w:t xml:space="preserve"> მეცნიერებები</w:t>
            </w:r>
            <w:r w:rsidRPr="005467E8">
              <w:rPr>
                <w:rStyle w:val="Strong"/>
                <w:lang w:val="ka-GE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710202" w:rsidRDefault="00710202" w:rsidP="006F2E05">
            <w:pPr>
              <w:spacing w:after="0"/>
              <w:rPr>
                <w:rFonts w:ascii="Sylfaen" w:hAnsi="Sylfaen" w:cs="AcadNusx"/>
                <w:b/>
                <w:lang w:val="ka-GE"/>
              </w:rPr>
            </w:pPr>
          </w:p>
          <w:p w:rsidR="00710202" w:rsidRDefault="00710202" w:rsidP="006F2E05">
            <w:pPr>
              <w:spacing w:after="0"/>
              <w:rPr>
                <w:rFonts w:ascii="Sylfaen" w:hAnsi="Sylfaen" w:cs="AcadNusx"/>
                <w:b/>
                <w:lang w:val="ka-GE"/>
              </w:rPr>
            </w:pPr>
          </w:p>
          <w:p w:rsidR="00710202" w:rsidRDefault="00710202" w:rsidP="00E24755">
            <w:pPr>
              <w:spacing w:after="0"/>
              <w:jc w:val="center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2008</w:t>
            </w:r>
            <w:r w:rsidR="008335C1">
              <w:rPr>
                <w:rFonts w:ascii="Sylfaen" w:hAnsi="Sylfaen" w:cs="AcadNusx"/>
                <w:b/>
                <w:lang w:val="ka-GE"/>
              </w:rPr>
              <w:t>-2012 წწ.</w:t>
            </w:r>
          </w:p>
        </w:tc>
      </w:tr>
      <w:tr w:rsidR="00AC2463" w:rsidRPr="00604EA1" w:rsidTr="00B07ECC">
        <w:trPr>
          <w:trHeight w:val="2060"/>
        </w:trPr>
        <w:tc>
          <w:tcPr>
            <w:tcW w:w="2109" w:type="dxa"/>
            <w:tcBorders>
              <w:bottom w:val="single" w:sz="4" w:space="0" w:color="auto"/>
            </w:tcBorders>
          </w:tcPr>
          <w:p w:rsidR="00DF7F14" w:rsidRDefault="00DF7F14" w:rsidP="00DF7F14">
            <w:pPr>
              <w:spacing w:after="0"/>
              <w:jc w:val="center"/>
              <w:rPr>
                <w:rFonts w:ascii="Sylfaen" w:hAnsi="Sylfaen"/>
                <w:lang w:val="ka-GE"/>
              </w:rPr>
            </w:pPr>
          </w:p>
          <w:p w:rsidR="00DF7F14" w:rsidRDefault="00DF7F14" w:rsidP="00DF7F14">
            <w:pPr>
              <w:spacing w:after="0"/>
              <w:jc w:val="center"/>
              <w:rPr>
                <w:rFonts w:ascii="Sylfaen" w:hAnsi="Sylfaen"/>
                <w:lang w:val="ka-GE"/>
              </w:rPr>
            </w:pPr>
          </w:p>
          <w:p w:rsidR="00AC2463" w:rsidRPr="00604EA1" w:rsidRDefault="004B2A0D" w:rsidP="00DF7F14">
            <w:pPr>
              <w:spacing w:after="0"/>
              <w:jc w:val="center"/>
              <w:rPr>
                <w:rFonts w:ascii="AcadNusx" w:hAnsi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710202" w:rsidRDefault="00710202" w:rsidP="00604EA1">
            <w:pPr>
              <w:spacing w:after="0"/>
              <w:rPr>
                <w:rFonts w:ascii="Sylfaen" w:hAnsi="Sylfaen"/>
                <w:lang w:val="ka-GE"/>
              </w:rPr>
            </w:pPr>
          </w:p>
          <w:p w:rsidR="00AC2463" w:rsidRDefault="004B2A0D" w:rsidP="00604EA1">
            <w:pPr>
              <w:spacing w:after="0"/>
              <w:rPr>
                <w:rStyle w:val="Strong"/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ფილიპე გოგიჩაიშვილის სახელობის</w:t>
            </w:r>
            <w:r w:rsidRPr="003F230A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თბილისის იურიდიულ-ეკონომიკური ინსტიტუტი </w:t>
            </w:r>
            <w:r w:rsidRPr="004B2A0D">
              <w:rPr>
                <w:rStyle w:val="Strong"/>
              </w:rPr>
              <w:t>(</w:t>
            </w:r>
            <w:r>
              <w:rPr>
                <w:rFonts w:ascii="Sylfaen" w:hAnsi="Sylfaen"/>
                <w:lang w:val="ka-GE"/>
              </w:rPr>
              <w:t>იურიდიული ფაკულტეტი, სპეციალობა - სამართალმცოდნეობა</w:t>
            </w:r>
            <w:r w:rsidRPr="004B2A0D">
              <w:rPr>
                <w:rStyle w:val="Strong"/>
              </w:rPr>
              <w:t>)</w:t>
            </w:r>
          </w:p>
          <w:p w:rsidR="00230F95" w:rsidRDefault="00230F95" w:rsidP="00604EA1">
            <w:pPr>
              <w:spacing w:after="0"/>
              <w:rPr>
                <w:rStyle w:val="Strong"/>
                <w:rFonts w:ascii="Sylfaen" w:hAnsi="Sylfaen"/>
                <w:lang w:val="ka-GE"/>
              </w:rPr>
            </w:pPr>
          </w:p>
          <w:p w:rsidR="00230F95" w:rsidRPr="00230F95" w:rsidRDefault="00230F95" w:rsidP="00604EA1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B07ECC" w:rsidRDefault="00B07ECC" w:rsidP="00604EA1">
            <w:pPr>
              <w:spacing w:after="0"/>
              <w:jc w:val="center"/>
              <w:rPr>
                <w:rFonts w:ascii="Sylfaen" w:hAnsi="Sylfaen" w:cs="AcadNusx"/>
                <w:b/>
                <w:lang w:val="ka-GE"/>
              </w:rPr>
            </w:pPr>
          </w:p>
          <w:p w:rsidR="00B07ECC" w:rsidRDefault="00B07ECC" w:rsidP="00604EA1">
            <w:pPr>
              <w:spacing w:after="0"/>
              <w:jc w:val="center"/>
              <w:rPr>
                <w:rFonts w:ascii="Sylfaen" w:hAnsi="Sylfaen" w:cs="AcadNusx"/>
                <w:b/>
                <w:lang w:val="ka-GE"/>
              </w:rPr>
            </w:pPr>
          </w:p>
          <w:p w:rsidR="00AC2463" w:rsidRDefault="00230F95" w:rsidP="00B07ECC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2005</w:t>
            </w:r>
            <w:r w:rsidRPr="009C446A">
              <w:rPr>
                <w:rFonts w:ascii="AcadNusx" w:hAnsi="AcadNusx"/>
                <w:b/>
                <w:lang w:val="ka-GE"/>
              </w:rPr>
              <w:t>-</w:t>
            </w:r>
            <w:r w:rsidRPr="00CC23C4">
              <w:rPr>
                <w:rFonts w:ascii="Sylfaen" w:hAnsi="Sylfaen"/>
                <w:b/>
                <w:lang w:val="ka-GE"/>
              </w:rPr>
              <w:t>2009 წწ.</w:t>
            </w:r>
          </w:p>
          <w:p w:rsidR="00230F95" w:rsidRDefault="00230F95" w:rsidP="00B07ECC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</w:p>
          <w:p w:rsidR="00230F95" w:rsidRDefault="00230F95" w:rsidP="00604EA1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</w:p>
          <w:p w:rsidR="00230F95" w:rsidRDefault="00230F95" w:rsidP="00604EA1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</w:p>
          <w:p w:rsidR="00230F95" w:rsidRPr="00604EA1" w:rsidRDefault="00230F95" w:rsidP="00604EA1">
            <w:pPr>
              <w:spacing w:after="0"/>
              <w:jc w:val="center"/>
              <w:rPr>
                <w:rFonts w:ascii="AcadNusx" w:hAnsi="AcadNusx"/>
                <w:lang w:val="ka-GE"/>
              </w:rPr>
            </w:pPr>
          </w:p>
        </w:tc>
      </w:tr>
      <w:tr w:rsidR="00710202" w:rsidRPr="00604EA1" w:rsidTr="008A068E">
        <w:trPr>
          <w:trHeight w:val="1484"/>
        </w:trPr>
        <w:tc>
          <w:tcPr>
            <w:tcW w:w="2109" w:type="dxa"/>
            <w:tcBorders>
              <w:top w:val="single" w:sz="4" w:space="0" w:color="auto"/>
            </w:tcBorders>
          </w:tcPr>
          <w:p w:rsidR="00710202" w:rsidRDefault="00710202" w:rsidP="00260D9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710202" w:rsidRDefault="00710202" w:rsidP="00604EA1">
            <w:pPr>
              <w:spacing w:after="0"/>
              <w:rPr>
                <w:rStyle w:val="Strong"/>
                <w:rFonts w:ascii="Sylfaen" w:hAnsi="Sylfaen"/>
                <w:lang w:val="ka-GE"/>
              </w:rPr>
            </w:pPr>
          </w:p>
          <w:p w:rsidR="00710202" w:rsidRDefault="00710202" w:rsidP="00604EA1">
            <w:pPr>
              <w:rPr>
                <w:rFonts w:ascii="Sylfaen" w:hAnsi="Sylfaen"/>
                <w:lang w:val="ka-GE"/>
              </w:rPr>
            </w:pPr>
            <w:r w:rsidRPr="00CC23C4">
              <w:rPr>
                <w:rFonts w:ascii="Sylfaen" w:hAnsi="Sylfaen" w:cs="AcadNusx"/>
                <w:lang w:val="ka-GE"/>
              </w:rPr>
              <w:t>ქ. ოზურგეთის</w:t>
            </w:r>
            <w:r w:rsidR="00923A67">
              <w:rPr>
                <w:rFonts w:ascii="Sylfaen" w:hAnsi="Sylfaen" w:cs="AcadNusx"/>
                <w:lang w:val="ka-GE"/>
              </w:rPr>
              <w:t xml:space="preserve"> #2 საჯარო სკოლა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710202" w:rsidRDefault="00710202" w:rsidP="00604EA1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</w:p>
          <w:p w:rsidR="00710202" w:rsidRDefault="00710202" w:rsidP="00604EA1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CC23C4">
              <w:rPr>
                <w:rFonts w:ascii="Sylfaen" w:hAnsi="Sylfaen" w:cs="AcadNusx"/>
                <w:b/>
                <w:lang w:val="ka-GE"/>
              </w:rPr>
              <w:t>1994-2005</w:t>
            </w:r>
            <w:r>
              <w:rPr>
                <w:rFonts w:ascii="Sylfaen" w:hAnsi="Sylfaen" w:cs="AcadNusx"/>
                <w:b/>
                <w:lang w:val="ka-GE"/>
              </w:rPr>
              <w:t xml:space="preserve"> წწ.</w:t>
            </w:r>
          </w:p>
          <w:p w:rsidR="00710202" w:rsidRDefault="00710202" w:rsidP="00604EA1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</w:p>
          <w:p w:rsidR="00710202" w:rsidRDefault="00710202" w:rsidP="00604EA1">
            <w:pPr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</w:tr>
    </w:tbl>
    <w:p w:rsidR="00EC0F8D" w:rsidRDefault="00EC0F8D" w:rsidP="00E31731">
      <w:pPr>
        <w:rPr>
          <w:rFonts w:ascii="AcadNusx" w:hAnsi="AcadNusx"/>
          <w:sz w:val="10"/>
          <w:lang w:val="en-US"/>
        </w:rPr>
      </w:pPr>
    </w:p>
    <w:p w:rsidR="008A068E" w:rsidRPr="008A068E" w:rsidRDefault="008A068E" w:rsidP="00E31731">
      <w:pPr>
        <w:rPr>
          <w:rFonts w:ascii="AcadNusx" w:hAnsi="AcadNusx"/>
          <w:sz w:val="10"/>
          <w:lang w:val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3685"/>
        <w:gridCol w:w="1843"/>
      </w:tblGrid>
      <w:tr w:rsidR="00FC0388" w:rsidRPr="00604EA1">
        <w:trPr>
          <w:trHeight w:val="481"/>
        </w:trPr>
        <w:tc>
          <w:tcPr>
            <w:tcW w:w="10456" w:type="dxa"/>
            <w:gridSpan w:val="3"/>
            <w:shd w:val="clear" w:color="auto" w:fill="BFBFBF"/>
          </w:tcPr>
          <w:p w:rsidR="00FC0388" w:rsidRPr="00604EA1" w:rsidRDefault="00D51040" w:rsidP="00E31731">
            <w:pPr>
              <w:rPr>
                <w:rFonts w:ascii="AcadNusx" w:hAnsi="AcadNusx"/>
                <w:b/>
                <w:lang w:val="ka-GE"/>
              </w:rPr>
            </w:pPr>
            <w:r w:rsidRPr="00604EA1">
              <w:rPr>
                <w:rFonts w:ascii="AcadNusx" w:hAnsi="Sylfaen"/>
                <w:b/>
                <w:lang w:val="ka-GE"/>
              </w:rPr>
              <w:t>პროფესიული</w:t>
            </w:r>
            <w:r w:rsidRPr="00604EA1">
              <w:rPr>
                <w:rFonts w:ascii="AcadNusx" w:hAnsi="AcadNusx"/>
                <w:b/>
                <w:lang w:val="ka-GE"/>
              </w:rPr>
              <w:t xml:space="preserve"> </w:t>
            </w:r>
            <w:r w:rsidRPr="00604EA1">
              <w:rPr>
                <w:rFonts w:ascii="AcadNusx" w:hAnsi="Sylfaen"/>
                <w:b/>
                <w:lang w:val="ka-GE"/>
              </w:rPr>
              <w:t>გამოცდილება</w:t>
            </w:r>
          </w:p>
        </w:tc>
      </w:tr>
      <w:tr w:rsidR="00FC0388" w:rsidRPr="00604EA1" w:rsidTr="00E13241">
        <w:trPr>
          <w:trHeight w:val="503"/>
        </w:trPr>
        <w:tc>
          <w:tcPr>
            <w:tcW w:w="4928" w:type="dxa"/>
            <w:shd w:val="clear" w:color="auto" w:fill="D9D9D9"/>
          </w:tcPr>
          <w:p w:rsidR="00FC0388" w:rsidRPr="00604EA1" w:rsidRDefault="00D51040" w:rsidP="00E31731">
            <w:pPr>
              <w:rPr>
                <w:rFonts w:ascii="AcadNusx" w:hAnsi="AcadNusx"/>
                <w:lang w:val="ka-GE"/>
              </w:rPr>
            </w:pPr>
            <w:r w:rsidRPr="00604EA1">
              <w:rPr>
                <w:rFonts w:ascii="AcadNusx" w:hAnsi="Sylfaen"/>
                <w:b/>
                <w:lang w:val="ka-GE"/>
              </w:rPr>
              <w:t>დაწესებულება</w:t>
            </w:r>
          </w:p>
        </w:tc>
        <w:tc>
          <w:tcPr>
            <w:tcW w:w="3685" w:type="dxa"/>
            <w:shd w:val="clear" w:color="auto" w:fill="D9D9D9"/>
          </w:tcPr>
          <w:p w:rsidR="00FC0388" w:rsidRPr="00604EA1" w:rsidRDefault="00D51040" w:rsidP="00853811">
            <w:pPr>
              <w:jc w:val="center"/>
              <w:rPr>
                <w:rFonts w:ascii="AcadNusx" w:hAnsi="AcadNusx"/>
                <w:b/>
                <w:lang w:val="ka-GE"/>
              </w:rPr>
            </w:pPr>
            <w:r w:rsidRPr="00604EA1">
              <w:rPr>
                <w:rFonts w:ascii="AcadNusx" w:hAnsi="Sylfaen"/>
                <w:b/>
                <w:lang w:val="ka-GE"/>
              </w:rPr>
              <w:t>პოზიცია</w:t>
            </w:r>
          </w:p>
        </w:tc>
        <w:tc>
          <w:tcPr>
            <w:tcW w:w="1843" w:type="dxa"/>
            <w:shd w:val="clear" w:color="auto" w:fill="D9D9D9"/>
          </w:tcPr>
          <w:p w:rsidR="00FC0388" w:rsidRPr="00604EA1" w:rsidRDefault="00D51040" w:rsidP="00853811">
            <w:pPr>
              <w:jc w:val="center"/>
              <w:rPr>
                <w:rFonts w:ascii="AcadNusx" w:hAnsi="AcadNusx"/>
                <w:lang w:val="ka-GE"/>
              </w:rPr>
            </w:pPr>
            <w:r w:rsidRPr="00604EA1">
              <w:rPr>
                <w:rFonts w:ascii="AcadNusx" w:hAnsi="Sylfaen"/>
                <w:b/>
                <w:lang w:val="ka-GE"/>
              </w:rPr>
              <w:t>თარიღი</w:t>
            </w:r>
          </w:p>
        </w:tc>
      </w:tr>
      <w:tr w:rsidR="002B46F7" w:rsidRPr="00604EA1" w:rsidTr="00604EA1">
        <w:trPr>
          <w:trHeight w:val="937"/>
        </w:trPr>
        <w:tc>
          <w:tcPr>
            <w:tcW w:w="4928" w:type="dxa"/>
          </w:tcPr>
          <w:p w:rsidR="00E0022B" w:rsidRDefault="00E0022B" w:rsidP="00DE2BA4">
            <w:pPr>
              <w:spacing w:after="0"/>
              <w:rPr>
                <w:rFonts w:ascii="Sylfaen" w:hAnsi="Sylfaen"/>
                <w:lang w:val="ka-GE"/>
              </w:rPr>
            </w:pPr>
          </w:p>
          <w:p w:rsidR="00E0022B" w:rsidRDefault="00E0022B" w:rsidP="00DE2BA4">
            <w:pPr>
              <w:spacing w:after="0"/>
              <w:rPr>
                <w:rFonts w:ascii="Sylfaen" w:hAnsi="Sylfaen"/>
                <w:lang w:val="ka-GE"/>
              </w:rPr>
            </w:pPr>
          </w:p>
          <w:p w:rsidR="00E0022B" w:rsidRDefault="00E0022B" w:rsidP="00DE2BA4">
            <w:pPr>
              <w:spacing w:after="0"/>
              <w:rPr>
                <w:rFonts w:ascii="Sylfaen" w:hAnsi="Sylfaen"/>
                <w:lang w:val="ka-GE"/>
              </w:rPr>
            </w:pPr>
          </w:p>
          <w:p w:rsidR="00DE2BA4" w:rsidRDefault="00DE2BA4" w:rsidP="00DE2BA4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სახალხო დამცველის აპარატი</w:t>
            </w:r>
          </w:p>
          <w:p w:rsidR="00DE2BA4" w:rsidRDefault="00DE2BA4" w:rsidP="00DE2BA4">
            <w:pPr>
              <w:spacing w:after="0"/>
              <w:rPr>
                <w:rFonts w:ascii="Sylfaen" w:hAnsi="Sylfaen"/>
                <w:lang w:val="ka-GE"/>
              </w:rPr>
            </w:pPr>
          </w:p>
          <w:p w:rsidR="00F45228" w:rsidRDefault="00F45228" w:rsidP="00604EA1">
            <w:pPr>
              <w:spacing w:after="0"/>
              <w:rPr>
                <w:rFonts w:ascii="Sylfaen" w:hAnsi="Sylfaen"/>
                <w:lang w:val="ka-GE"/>
              </w:rPr>
            </w:pPr>
          </w:p>
          <w:p w:rsidR="00F45228" w:rsidRDefault="00F45228" w:rsidP="00604EA1">
            <w:pPr>
              <w:spacing w:after="0"/>
              <w:rPr>
                <w:rFonts w:ascii="Sylfaen" w:hAnsi="Sylfaen"/>
                <w:lang w:val="ka-GE"/>
              </w:rPr>
            </w:pPr>
          </w:p>
          <w:p w:rsidR="002B46F7" w:rsidRPr="00230F95" w:rsidRDefault="002B46F7" w:rsidP="00DE2BA4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3685" w:type="dxa"/>
          </w:tcPr>
          <w:p w:rsidR="00F45228" w:rsidRDefault="00F45228" w:rsidP="00604EA1">
            <w:pPr>
              <w:spacing w:after="0"/>
              <w:rPr>
                <w:rFonts w:ascii="Sylfaen" w:hAnsi="Sylfaen"/>
                <w:lang w:val="ka-GE"/>
              </w:rPr>
            </w:pPr>
          </w:p>
          <w:p w:rsidR="00E0022B" w:rsidRDefault="00E0022B" w:rsidP="00604EA1">
            <w:pPr>
              <w:spacing w:after="0"/>
              <w:rPr>
                <w:rFonts w:ascii="Sylfaen" w:hAnsi="Sylfaen"/>
                <w:lang w:val="ka-GE"/>
              </w:rPr>
            </w:pPr>
          </w:p>
          <w:p w:rsidR="00E0022B" w:rsidRDefault="00E0022B" w:rsidP="00604EA1">
            <w:pPr>
              <w:spacing w:after="0"/>
              <w:rPr>
                <w:rFonts w:ascii="Sylfaen" w:hAnsi="Sylfaen"/>
                <w:lang w:val="ka-GE"/>
              </w:rPr>
            </w:pPr>
          </w:p>
          <w:p w:rsidR="0027113E" w:rsidRPr="007B1E09" w:rsidRDefault="0081684E" w:rsidP="00604EA1">
            <w:pPr>
              <w:spacing w:after="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გენდერული თანასწორობის დეპარტამენტის მთავარი სპეციალისტი</w:t>
            </w:r>
          </w:p>
          <w:p w:rsidR="002B46F7" w:rsidRPr="00604EA1" w:rsidRDefault="002B46F7" w:rsidP="00604EA1">
            <w:pPr>
              <w:spacing w:after="0"/>
              <w:rPr>
                <w:rFonts w:ascii="AcadNusx" w:hAnsi="AcadNusx"/>
                <w:lang w:val="ka-GE"/>
              </w:rPr>
            </w:pPr>
          </w:p>
        </w:tc>
        <w:tc>
          <w:tcPr>
            <w:tcW w:w="1843" w:type="dxa"/>
          </w:tcPr>
          <w:p w:rsidR="006C067E" w:rsidRDefault="0027113E" w:rsidP="0027113E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</w:t>
            </w:r>
          </w:p>
          <w:p w:rsidR="006C067E" w:rsidRDefault="006C067E" w:rsidP="0027113E">
            <w:pPr>
              <w:spacing w:after="0"/>
              <w:rPr>
                <w:rFonts w:ascii="Sylfaen" w:hAnsi="Sylfaen"/>
                <w:lang w:val="ka-GE"/>
              </w:rPr>
            </w:pPr>
          </w:p>
          <w:p w:rsidR="007B1E09" w:rsidRPr="00132AC3" w:rsidRDefault="007B1E09" w:rsidP="007B1E09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2013 წლის მაისიდან </w:t>
            </w:r>
            <w:r w:rsidR="00132AC3">
              <w:rPr>
                <w:rFonts w:ascii="Sylfaen" w:hAnsi="Sylfaen"/>
                <w:lang w:val="en-US"/>
              </w:rPr>
              <w:t xml:space="preserve">2015 </w:t>
            </w:r>
            <w:r w:rsidR="00132AC3">
              <w:rPr>
                <w:rFonts w:ascii="Sylfaen" w:hAnsi="Sylfaen"/>
                <w:lang w:val="ka-GE"/>
              </w:rPr>
              <w:t>წლის მაისის ჩათვლით</w:t>
            </w:r>
          </w:p>
          <w:p w:rsidR="002B46F7" w:rsidRPr="00230F95" w:rsidRDefault="002B46F7" w:rsidP="007B1E09">
            <w:pPr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E2BA4" w:rsidRPr="00604EA1" w:rsidTr="00604EA1">
        <w:trPr>
          <w:trHeight w:val="937"/>
        </w:trPr>
        <w:tc>
          <w:tcPr>
            <w:tcW w:w="4928" w:type="dxa"/>
          </w:tcPr>
          <w:p w:rsidR="008721E9" w:rsidRDefault="008721E9" w:rsidP="00DE2BA4">
            <w:pPr>
              <w:spacing w:after="0"/>
              <w:rPr>
                <w:rFonts w:ascii="Sylfaen" w:hAnsi="Sylfaen"/>
                <w:lang w:val="ka-GE"/>
              </w:rPr>
            </w:pPr>
          </w:p>
          <w:p w:rsidR="008721E9" w:rsidRDefault="008721E9" w:rsidP="00DE2BA4">
            <w:pPr>
              <w:spacing w:after="0"/>
              <w:rPr>
                <w:rFonts w:ascii="Sylfaen" w:hAnsi="Sylfaen"/>
                <w:lang w:val="ka-GE"/>
              </w:rPr>
            </w:pPr>
          </w:p>
          <w:p w:rsidR="00DE2BA4" w:rsidRDefault="00DE2BA4" w:rsidP="00DE2BA4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სახალხო დამცველის აპარატი</w:t>
            </w:r>
          </w:p>
          <w:p w:rsidR="00DE2BA4" w:rsidRDefault="00DE2BA4" w:rsidP="00DE2BA4">
            <w:pPr>
              <w:spacing w:after="0"/>
              <w:rPr>
                <w:rFonts w:ascii="Sylfaen" w:hAnsi="Sylfaen"/>
                <w:lang w:val="ka-GE"/>
              </w:rPr>
            </w:pPr>
          </w:p>
          <w:p w:rsidR="00DE2BA4" w:rsidRDefault="00DE2BA4" w:rsidP="00604EA1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3685" w:type="dxa"/>
          </w:tcPr>
          <w:p w:rsidR="008721E9" w:rsidRDefault="008721E9" w:rsidP="00DE2BA4">
            <w:pPr>
              <w:spacing w:after="0"/>
              <w:rPr>
                <w:rFonts w:ascii="Sylfaen" w:hAnsi="Sylfaen"/>
                <w:lang w:val="ka-GE"/>
              </w:rPr>
            </w:pPr>
          </w:p>
          <w:p w:rsidR="0081684E" w:rsidRPr="00DE2BA4" w:rsidRDefault="0081684E" w:rsidP="0081684E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ბავშვისა და ქალის უფლებათა დაცვის ცენტრის იურისტი</w:t>
            </w:r>
          </w:p>
          <w:p w:rsidR="00DE2BA4" w:rsidRDefault="00DE2BA4" w:rsidP="0081684E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8721E9" w:rsidRDefault="008721E9" w:rsidP="00DE2BA4">
            <w:pPr>
              <w:spacing w:after="0"/>
              <w:rPr>
                <w:rFonts w:ascii="Sylfaen" w:hAnsi="Sylfaen"/>
                <w:lang w:val="ka-GE"/>
              </w:rPr>
            </w:pPr>
          </w:p>
          <w:p w:rsidR="007B1E09" w:rsidRDefault="007B1E09" w:rsidP="007B1E09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2013 წლის თებერვლიდან მაისამდე</w:t>
            </w:r>
          </w:p>
          <w:p w:rsidR="00DE2BA4" w:rsidRDefault="00DE2BA4" w:rsidP="007B1E09">
            <w:pPr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307ED" w:rsidRPr="00604EA1" w:rsidTr="00604EA1">
        <w:trPr>
          <w:trHeight w:val="937"/>
        </w:trPr>
        <w:tc>
          <w:tcPr>
            <w:tcW w:w="4928" w:type="dxa"/>
          </w:tcPr>
          <w:p w:rsidR="005307ED" w:rsidRDefault="005307ED" w:rsidP="00604EA1">
            <w:pPr>
              <w:spacing w:after="0"/>
              <w:rPr>
                <w:rFonts w:ascii="Sylfaen" w:hAnsi="Sylfaen"/>
                <w:lang w:val="ka-GE"/>
              </w:rPr>
            </w:pPr>
          </w:p>
          <w:p w:rsidR="005307ED" w:rsidRDefault="005307ED" w:rsidP="00604EA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- სოხუმის სახელმწიფო უნივერსიტეტი</w:t>
            </w:r>
          </w:p>
        </w:tc>
        <w:tc>
          <w:tcPr>
            <w:tcW w:w="3685" w:type="dxa"/>
          </w:tcPr>
          <w:p w:rsidR="005307ED" w:rsidRDefault="005307ED" w:rsidP="00604EA1">
            <w:pPr>
              <w:spacing w:after="0"/>
              <w:rPr>
                <w:rFonts w:ascii="Sylfaen" w:hAnsi="Sylfaen"/>
                <w:lang w:val="ka-GE"/>
              </w:rPr>
            </w:pPr>
          </w:p>
          <w:p w:rsidR="005307ED" w:rsidRDefault="005307ED" w:rsidP="00604EA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თვითმმართველობის დელეგატი</w:t>
            </w:r>
          </w:p>
        </w:tc>
        <w:tc>
          <w:tcPr>
            <w:tcW w:w="1843" w:type="dxa"/>
          </w:tcPr>
          <w:p w:rsidR="006C067E" w:rsidRDefault="006C067E" w:rsidP="0027113E">
            <w:pPr>
              <w:spacing w:after="0"/>
              <w:rPr>
                <w:rFonts w:ascii="Sylfaen" w:hAnsi="Sylfaen"/>
                <w:lang w:val="ka-GE"/>
              </w:rPr>
            </w:pPr>
          </w:p>
          <w:p w:rsidR="005307ED" w:rsidRDefault="006C067E" w:rsidP="00530B42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2010-2012 წწ.</w:t>
            </w:r>
          </w:p>
        </w:tc>
      </w:tr>
      <w:tr w:rsidR="002B46F7" w:rsidRPr="002F6969" w:rsidTr="00E13241">
        <w:trPr>
          <w:trHeight w:val="848"/>
        </w:trPr>
        <w:tc>
          <w:tcPr>
            <w:tcW w:w="4928" w:type="dxa"/>
          </w:tcPr>
          <w:p w:rsidR="002B46F7" w:rsidRPr="00710202" w:rsidRDefault="00710202" w:rsidP="00604EA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კონფლიქტებისა და მოლაპარაკებების </w:t>
            </w:r>
            <w:r w:rsidR="004628DD">
              <w:rPr>
                <w:rFonts w:ascii="Sylfaen" w:hAnsi="Sylfaen"/>
                <w:lang w:val="ka-GE"/>
              </w:rPr>
              <w:t>სა</w:t>
            </w:r>
            <w:r>
              <w:rPr>
                <w:rFonts w:ascii="Sylfaen" w:hAnsi="Sylfaen"/>
                <w:lang w:val="ka-GE"/>
              </w:rPr>
              <w:t>ერთაშორისო კვლევითი ცენტრი</w:t>
            </w:r>
          </w:p>
        </w:tc>
        <w:tc>
          <w:tcPr>
            <w:tcW w:w="3685" w:type="dxa"/>
          </w:tcPr>
          <w:p w:rsidR="002B46F7" w:rsidRPr="002F6969" w:rsidRDefault="003F2AC1" w:rsidP="00710202">
            <w:pPr>
              <w:spacing w:after="0"/>
              <w:rPr>
                <w:rFonts w:ascii="AcadNusx" w:hAnsi="AcadNusx"/>
                <w:lang w:val="en-US"/>
              </w:rPr>
            </w:pPr>
            <w:r>
              <w:rPr>
                <w:rFonts w:ascii="Sylfaen" w:hAnsi="Sylfaen"/>
                <w:lang w:val="ka-GE"/>
              </w:rPr>
              <w:t>ინტერვიუ</w:t>
            </w:r>
            <w:r w:rsidR="00710202">
              <w:rPr>
                <w:rFonts w:ascii="Sylfaen" w:hAnsi="Sylfaen"/>
                <w:lang w:val="ka-GE"/>
              </w:rPr>
              <w:t>ერი</w:t>
            </w:r>
          </w:p>
        </w:tc>
        <w:tc>
          <w:tcPr>
            <w:tcW w:w="1843" w:type="dxa"/>
          </w:tcPr>
          <w:p w:rsidR="002B46F7" w:rsidRPr="00710202" w:rsidRDefault="00710202" w:rsidP="00710202">
            <w:pPr>
              <w:spacing w:after="0"/>
              <w:jc w:val="center"/>
              <w:rPr>
                <w:rFonts w:ascii="AcadNusx" w:hAnsi="AcadNusx"/>
                <w:lang w:val="en-US"/>
              </w:rPr>
            </w:pPr>
            <w:r w:rsidRPr="00710202">
              <w:rPr>
                <w:rFonts w:ascii="Sylfaen" w:hAnsi="Sylfaen"/>
                <w:lang w:val="ka-GE"/>
              </w:rPr>
              <w:t>2011 წლის აპრილი-მაისი</w:t>
            </w:r>
          </w:p>
        </w:tc>
      </w:tr>
    </w:tbl>
    <w:p w:rsidR="002F5E35" w:rsidRPr="00604EA1" w:rsidRDefault="002F5E35" w:rsidP="00604EA1">
      <w:pPr>
        <w:spacing w:after="0"/>
        <w:rPr>
          <w:rFonts w:ascii="AcadNusx" w:hAnsi="AcadNusx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8046"/>
      </w:tblGrid>
      <w:tr w:rsidR="00604EA1" w:rsidRPr="00FA2123" w:rsidTr="003A7E3F">
        <w:trPr>
          <w:trHeight w:val="982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BFBFBF"/>
          </w:tcPr>
          <w:p w:rsidR="00604EA1" w:rsidRPr="00604EA1" w:rsidRDefault="00604EA1" w:rsidP="003A7E3F">
            <w:pPr>
              <w:rPr>
                <w:rFonts w:ascii="AcadNusx" w:hAnsi="AcadNusx"/>
                <w:lang w:val="ka-GE"/>
              </w:rPr>
            </w:pPr>
            <w:r w:rsidRPr="00604EA1">
              <w:rPr>
                <w:rFonts w:ascii="AcadNusx" w:hAnsi="Sylfaen"/>
                <w:b/>
                <w:lang w:val="ka-GE"/>
              </w:rPr>
              <w:t>სემინარები</w:t>
            </w:r>
            <w:r w:rsidRPr="00604EA1">
              <w:rPr>
                <w:rFonts w:ascii="AcadNusx" w:hAnsi="AcadNusx"/>
                <w:b/>
                <w:lang w:val="ka-GE"/>
              </w:rPr>
              <w:t xml:space="preserve"> </w:t>
            </w:r>
            <w:r w:rsidRPr="00604EA1">
              <w:rPr>
                <w:rFonts w:ascii="AcadNusx" w:hAnsi="Sylfaen"/>
                <w:b/>
                <w:lang w:val="ka-GE"/>
              </w:rPr>
              <w:t>და</w:t>
            </w:r>
            <w:r w:rsidRPr="00604EA1">
              <w:rPr>
                <w:rFonts w:ascii="AcadNusx" w:hAnsi="AcadNusx"/>
                <w:b/>
                <w:lang w:val="ka-GE"/>
              </w:rPr>
              <w:t xml:space="preserve"> </w:t>
            </w:r>
            <w:r w:rsidRPr="00604EA1">
              <w:rPr>
                <w:rFonts w:ascii="AcadNusx" w:hAnsi="Sylfaen"/>
                <w:b/>
                <w:lang w:val="ka-GE"/>
              </w:rPr>
              <w:t>კონფერენციები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604EA1" w:rsidRPr="000B27FE" w:rsidRDefault="000B27FE" w:rsidP="003A7E3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მოხსენება</w:t>
            </w:r>
            <w:r w:rsidR="00FA2123">
              <w:rPr>
                <w:rFonts w:ascii="Sylfaen" w:hAnsi="Sylfaen"/>
                <w:lang w:val="en-US"/>
              </w:rPr>
              <w:t xml:space="preserve"> </w:t>
            </w:r>
            <w:r w:rsidR="00FA2123">
              <w:rPr>
                <w:rFonts w:ascii="Sylfaen" w:hAnsi="Sylfaen"/>
                <w:lang w:val="ka-GE"/>
              </w:rPr>
              <w:t xml:space="preserve">სოხუმის სახელმწიფო უნივერსიტეტის სოციალურ-პოლიტიკურ მეცნიერებათა ფაკულტეტის სამეცნიერო წრის სხდომაზე (გერმანულ ენაზე), თემა: </w:t>
            </w:r>
            <w:r w:rsidR="00B344AD">
              <w:rPr>
                <w:rFonts w:ascii="Sylfaen" w:hAnsi="Sylfaen"/>
                <w:lang w:val="ka-GE"/>
              </w:rPr>
              <w:t>გერმანიის ბუნდესთაგის შექმნის ისტორიიდან;</w:t>
            </w:r>
          </w:p>
        </w:tc>
      </w:tr>
      <w:tr w:rsidR="00E472FD" w:rsidRPr="00FA2123" w:rsidTr="003A7E3F">
        <w:trPr>
          <w:trHeight w:val="982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BFBFBF"/>
          </w:tcPr>
          <w:p w:rsidR="00E472FD" w:rsidRPr="00604EA1" w:rsidRDefault="00E472FD" w:rsidP="003A7E3F">
            <w:pPr>
              <w:rPr>
                <w:rFonts w:ascii="AcadNusx" w:hAnsi="Sylfaen"/>
                <w:b/>
                <w:lang w:val="ka-GE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EE15E9" w:rsidRDefault="00EE15E9" w:rsidP="00EE15E9">
            <w:pPr>
              <w:spacing w:after="0"/>
              <w:rPr>
                <w:rStyle w:val="SubtitleChar"/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  <w:p w:rsidR="00EE15E9" w:rsidRPr="00F40963" w:rsidRDefault="00EE15E9" w:rsidP="00EE15E9">
            <w:pPr>
              <w:spacing w:after="0"/>
              <w:rPr>
                <w:rStyle w:val="SubtitleChar"/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EE15E9">
              <w:rPr>
                <w:rStyle w:val="SubtitleChar"/>
                <w:rFonts w:ascii="Sylfaen" w:eastAsia="Calibri" w:hAnsi="Sylfaen" w:cs="Sylfaen"/>
                <w:sz w:val="22"/>
                <w:szCs w:val="22"/>
              </w:rPr>
              <w:t>სტუდენტთა</w:t>
            </w:r>
            <w:r w:rsidRPr="00EE15E9">
              <w:rPr>
                <w:rStyle w:val="SubtitleChar"/>
                <w:rFonts w:eastAsia="Calibri"/>
                <w:sz w:val="22"/>
                <w:szCs w:val="22"/>
              </w:rPr>
              <w:t xml:space="preserve"> </w:t>
            </w:r>
            <w:r w:rsidRPr="00EE15E9">
              <w:rPr>
                <w:rStyle w:val="SubtitleChar"/>
                <w:rFonts w:ascii="Sylfaen" w:eastAsia="Calibri" w:hAnsi="Sylfaen" w:cs="Sylfaen"/>
                <w:sz w:val="22"/>
                <w:szCs w:val="22"/>
              </w:rPr>
              <w:t>სამეცნიერო</w:t>
            </w:r>
            <w:r w:rsidRPr="00EE15E9">
              <w:rPr>
                <w:rStyle w:val="SubtitleChar"/>
                <w:rFonts w:eastAsia="Calibri"/>
                <w:sz w:val="22"/>
                <w:szCs w:val="22"/>
              </w:rPr>
              <w:t xml:space="preserve"> </w:t>
            </w:r>
            <w:r w:rsidRPr="00EE15E9">
              <w:rPr>
                <w:rStyle w:val="SubtitleChar"/>
                <w:rFonts w:ascii="Sylfaen" w:eastAsia="Calibri" w:hAnsi="Sylfaen" w:cs="Sylfaen"/>
                <w:sz w:val="22"/>
                <w:szCs w:val="22"/>
              </w:rPr>
              <w:t>კონფერენცია</w:t>
            </w:r>
            <w:r w:rsidRPr="00EE15E9">
              <w:rPr>
                <w:rStyle w:val="SubtitleChar"/>
                <w:rFonts w:eastAsia="Calibri"/>
                <w:sz w:val="22"/>
                <w:szCs w:val="22"/>
              </w:rPr>
              <w:t>:  „</w:t>
            </w:r>
            <w:r w:rsidRPr="00EE15E9">
              <w:rPr>
                <w:rStyle w:val="SubtitleChar"/>
                <w:rFonts w:ascii="Sylfaen" w:eastAsia="Calibri" w:hAnsi="Sylfaen" w:cs="Sylfaen"/>
                <w:sz w:val="22"/>
                <w:szCs w:val="22"/>
              </w:rPr>
              <w:t>გერმანული</w:t>
            </w:r>
            <w:r w:rsidRPr="00EE15E9">
              <w:rPr>
                <w:rStyle w:val="SubtitleChar"/>
                <w:rFonts w:eastAsia="Calibri"/>
                <w:sz w:val="22"/>
                <w:szCs w:val="22"/>
              </w:rPr>
              <w:t xml:space="preserve">  </w:t>
            </w:r>
            <w:r w:rsidRPr="00EE15E9">
              <w:rPr>
                <w:rStyle w:val="SubtitleChar"/>
                <w:rFonts w:ascii="Sylfaen" w:eastAsia="Calibri" w:hAnsi="Sylfaen" w:cs="Sylfaen"/>
                <w:sz w:val="22"/>
                <w:szCs w:val="22"/>
              </w:rPr>
              <w:t>პრესა</w:t>
            </w:r>
            <w:r w:rsidRPr="00EE15E9">
              <w:rPr>
                <w:rStyle w:val="SubtitleChar"/>
                <w:rFonts w:eastAsia="Calibri"/>
                <w:sz w:val="22"/>
                <w:szCs w:val="22"/>
              </w:rPr>
              <w:t xml:space="preserve">  </w:t>
            </w:r>
            <w:r w:rsidRPr="00EE15E9">
              <w:rPr>
                <w:rStyle w:val="SubtitleChar"/>
                <w:rFonts w:ascii="Sylfaen" w:eastAsia="Calibri" w:hAnsi="Sylfaen" w:cs="Sylfaen"/>
                <w:sz w:val="22"/>
                <w:szCs w:val="22"/>
              </w:rPr>
              <w:t>რუსულ</w:t>
            </w:r>
            <w:r w:rsidRPr="00EE15E9">
              <w:rPr>
                <w:rStyle w:val="SubtitleChar"/>
                <w:rFonts w:eastAsia="Calibri"/>
                <w:sz w:val="22"/>
                <w:szCs w:val="22"/>
              </w:rPr>
              <w:t>-</w:t>
            </w:r>
            <w:r w:rsidRPr="00EE15E9">
              <w:rPr>
                <w:rStyle w:val="SubtitleChar"/>
                <w:rFonts w:ascii="Sylfaen" w:eastAsia="Calibri" w:hAnsi="Sylfaen" w:cs="Sylfaen"/>
                <w:sz w:val="22"/>
                <w:szCs w:val="22"/>
              </w:rPr>
              <w:t>უკრაინულ</w:t>
            </w:r>
            <w:r w:rsidRPr="00EE15E9">
              <w:rPr>
                <w:rStyle w:val="SubtitleChar"/>
                <w:rFonts w:eastAsia="Calibri"/>
                <w:sz w:val="22"/>
                <w:szCs w:val="22"/>
              </w:rPr>
              <w:t xml:space="preserve">  </w:t>
            </w:r>
            <w:r w:rsidRPr="00EE15E9">
              <w:rPr>
                <w:rStyle w:val="SubtitleChar"/>
                <w:rFonts w:ascii="Sylfaen" w:eastAsia="Calibri" w:hAnsi="Sylfaen" w:cs="Sylfaen"/>
                <w:sz w:val="22"/>
                <w:szCs w:val="22"/>
              </w:rPr>
              <w:t>ახალ</w:t>
            </w:r>
            <w:r w:rsidRPr="00EE15E9">
              <w:rPr>
                <w:rStyle w:val="SubtitleChar"/>
                <w:rFonts w:eastAsia="Calibri"/>
                <w:sz w:val="22"/>
                <w:szCs w:val="22"/>
              </w:rPr>
              <w:t xml:space="preserve"> </w:t>
            </w:r>
            <w:r w:rsidRPr="00EE15E9">
              <w:rPr>
                <w:rStyle w:val="SubtitleChar"/>
                <w:rFonts w:ascii="Sylfaen" w:eastAsia="Calibri" w:hAnsi="Sylfaen" w:cs="Sylfaen"/>
                <w:sz w:val="22"/>
                <w:szCs w:val="22"/>
              </w:rPr>
              <w:t>ურთიერთობებზე</w:t>
            </w:r>
            <w:r w:rsidRPr="00EE15E9">
              <w:rPr>
                <w:rStyle w:val="SubtitleChar"/>
                <w:rFonts w:eastAsia="Calibri"/>
                <w:sz w:val="22"/>
                <w:szCs w:val="22"/>
              </w:rPr>
              <w:t>“</w:t>
            </w:r>
            <w:r w:rsidR="00F40963">
              <w:rPr>
                <w:rStyle w:val="SubtitleChar"/>
                <w:rFonts w:ascii="Sylfaen" w:eastAsia="Calibri" w:hAnsi="Sylfaen"/>
                <w:sz w:val="22"/>
                <w:szCs w:val="22"/>
                <w:lang w:val="ka-GE"/>
              </w:rPr>
              <w:t>;</w:t>
            </w:r>
          </w:p>
          <w:p w:rsidR="00E472FD" w:rsidRPr="008D0E58" w:rsidRDefault="00E472FD" w:rsidP="003A7E3F">
            <w:pPr>
              <w:rPr>
                <w:rFonts w:ascii="AcadNusx" w:hAnsi="AcadNusx"/>
                <w:b/>
                <w:lang w:val="ka-GE"/>
              </w:rPr>
            </w:pPr>
          </w:p>
        </w:tc>
      </w:tr>
      <w:tr w:rsidR="00E472FD" w:rsidRPr="00FA2123" w:rsidTr="003A7E3F">
        <w:trPr>
          <w:trHeight w:val="982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BFBFBF"/>
          </w:tcPr>
          <w:p w:rsidR="00E472FD" w:rsidRPr="00604EA1" w:rsidRDefault="00E472FD" w:rsidP="003A7E3F">
            <w:pPr>
              <w:rPr>
                <w:rFonts w:ascii="AcadNusx" w:hAnsi="Sylfaen"/>
                <w:b/>
                <w:lang w:val="ka-GE"/>
              </w:rPr>
            </w:pP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E472FD" w:rsidRPr="00F40963" w:rsidRDefault="00F40963" w:rsidP="003A7E3F">
            <w:pPr>
              <w:rPr>
                <w:rFonts w:ascii="Sylfaen" w:hAnsi="Sylfaen"/>
                <w:b/>
                <w:lang w:val="ka-GE"/>
              </w:rPr>
            </w:pPr>
            <w:r w:rsidRPr="00F40963">
              <w:rPr>
                <w:rStyle w:val="SubtitleChar"/>
                <w:rFonts w:ascii="Sylfaen" w:eastAsia="Calibri" w:hAnsi="Sylfaen" w:cs="Sylfaen"/>
                <w:sz w:val="22"/>
                <w:szCs w:val="22"/>
              </w:rPr>
              <w:t>სტუდენტთა</w:t>
            </w:r>
            <w:r w:rsidRPr="00F40963">
              <w:rPr>
                <w:rStyle w:val="SubtitleChar"/>
                <w:rFonts w:ascii="Sylfaen" w:eastAsia="Calibri" w:hAnsi="Sylfaen"/>
                <w:sz w:val="22"/>
                <w:szCs w:val="22"/>
              </w:rPr>
              <w:t xml:space="preserve"> </w:t>
            </w:r>
            <w:r w:rsidRPr="00F40963">
              <w:rPr>
                <w:rStyle w:val="SubtitleChar"/>
                <w:rFonts w:ascii="Sylfaen" w:eastAsia="Calibri" w:hAnsi="Sylfaen" w:cs="Sylfaen"/>
                <w:sz w:val="22"/>
                <w:szCs w:val="22"/>
              </w:rPr>
              <w:t>სამეცნიერო</w:t>
            </w:r>
            <w:r w:rsidRPr="00F40963">
              <w:rPr>
                <w:rStyle w:val="SubtitleChar"/>
                <w:rFonts w:ascii="Sylfaen" w:eastAsia="Calibri" w:hAnsi="Sylfaen"/>
                <w:sz w:val="22"/>
                <w:szCs w:val="22"/>
              </w:rPr>
              <w:t xml:space="preserve"> </w:t>
            </w:r>
            <w:r w:rsidRPr="00F40963">
              <w:rPr>
                <w:rStyle w:val="SubtitleChar"/>
                <w:rFonts w:ascii="Sylfaen" w:eastAsia="Calibri" w:hAnsi="Sylfaen" w:cs="Sylfaen"/>
                <w:sz w:val="22"/>
                <w:szCs w:val="22"/>
              </w:rPr>
              <w:t>კონფერენცია</w:t>
            </w:r>
            <w:r w:rsidRPr="00F40963">
              <w:rPr>
                <w:rStyle w:val="SubtitleChar"/>
                <w:rFonts w:ascii="Sylfaen" w:eastAsia="Calibri" w:hAnsi="Sylfaen" w:cs="Sylfaen"/>
                <w:sz w:val="22"/>
                <w:szCs w:val="22"/>
                <w:lang w:val="ka-GE"/>
              </w:rPr>
              <w:t xml:space="preserve"> :</w:t>
            </w:r>
            <w:r w:rsidRPr="00F40963">
              <w:rPr>
                <w:rStyle w:val="SubtitleChar"/>
                <w:rFonts w:ascii="Sylfaen" w:eastAsia="Calibri" w:hAnsi="Sylfaen" w:cs="Sylfaen"/>
                <w:sz w:val="22"/>
                <w:szCs w:val="22"/>
                <w:lang w:val="en-US"/>
              </w:rPr>
              <w:t xml:space="preserve"> </w:t>
            </w:r>
            <w:r w:rsidRPr="00F40963">
              <w:rPr>
                <w:rFonts w:ascii="Sylfaen" w:hAnsi="Sylfaen"/>
                <w:lang w:val="ka-GE"/>
              </w:rPr>
              <w:t xml:space="preserve"> „</w:t>
            </w:r>
            <w:r w:rsidRPr="00F40963">
              <w:rPr>
                <w:rFonts w:ascii="Sylfaen" w:hAnsi="Sylfaen" w:cs="Sylfaen"/>
                <w:lang w:val="ka-GE"/>
              </w:rPr>
              <w:t>დემოგრაფიული</w:t>
            </w:r>
            <w:r w:rsidRPr="00F40963">
              <w:rPr>
                <w:rFonts w:ascii="Sylfaen" w:hAnsi="Sylfaen"/>
                <w:lang w:val="ka-GE"/>
              </w:rPr>
              <w:t xml:space="preserve"> </w:t>
            </w:r>
            <w:r w:rsidRPr="00F40963">
              <w:rPr>
                <w:rFonts w:ascii="Sylfaen" w:hAnsi="Sylfaen" w:cs="Sylfaen"/>
                <w:lang w:val="ka-GE"/>
              </w:rPr>
              <w:t>პროცესების</w:t>
            </w:r>
            <w:r w:rsidRPr="00F40963">
              <w:rPr>
                <w:rFonts w:ascii="Sylfaen" w:hAnsi="Sylfaen"/>
                <w:lang w:val="ka-GE"/>
              </w:rPr>
              <w:t xml:space="preserve"> </w:t>
            </w:r>
            <w:r w:rsidRPr="00F40963">
              <w:rPr>
                <w:rFonts w:ascii="Sylfaen" w:hAnsi="Sylfaen" w:cs="Sylfaen"/>
                <w:lang w:val="ka-GE"/>
              </w:rPr>
              <w:t>როლი</w:t>
            </w:r>
            <w:r w:rsidRPr="00F40963">
              <w:rPr>
                <w:rFonts w:ascii="Sylfaen" w:hAnsi="Sylfaen"/>
                <w:lang w:val="ka-GE"/>
              </w:rPr>
              <w:t xml:space="preserve"> </w:t>
            </w:r>
            <w:r w:rsidRPr="00F40963">
              <w:rPr>
                <w:rFonts w:ascii="Sylfaen" w:hAnsi="Sylfaen" w:cs="Sylfaen"/>
                <w:lang w:val="ka-GE"/>
              </w:rPr>
              <w:t>გერმანიის</w:t>
            </w:r>
            <w:r w:rsidRPr="00F40963">
              <w:rPr>
                <w:rFonts w:ascii="Sylfaen" w:hAnsi="Sylfaen"/>
                <w:lang w:val="ka-GE"/>
              </w:rPr>
              <w:t xml:space="preserve"> </w:t>
            </w:r>
            <w:r w:rsidRPr="00F40963">
              <w:rPr>
                <w:rFonts w:ascii="Sylfaen" w:hAnsi="Sylfaen" w:cs="Sylfaen"/>
                <w:lang w:val="ka-GE"/>
              </w:rPr>
              <w:t>სოციალურ</w:t>
            </w:r>
            <w:r w:rsidRPr="00F40963">
              <w:rPr>
                <w:rFonts w:ascii="Sylfaen" w:hAnsi="Sylfaen"/>
                <w:lang w:val="ka-GE"/>
              </w:rPr>
              <w:t>-</w:t>
            </w:r>
            <w:r w:rsidRPr="00F40963">
              <w:rPr>
                <w:rFonts w:ascii="Sylfaen" w:hAnsi="Sylfaen" w:cs="Sylfaen"/>
                <w:lang w:val="ka-GE"/>
              </w:rPr>
              <w:t>პოლიტიკურ</w:t>
            </w:r>
            <w:r w:rsidRPr="00F40963">
              <w:rPr>
                <w:rFonts w:ascii="Sylfaen" w:hAnsi="Sylfaen"/>
                <w:lang w:val="ka-GE"/>
              </w:rPr>
              <w:t xml:space="preserve"> </w:t>
            </w:r>
            <w:r w:rsidRPr="00F40963">
              <w:rPr>
                <w:rFonts w:ascii="Sylfaen" w:hAnsi="Sylfaen" w:cs="Sylfaen"/>
                <w:lang w:val="ka-GE"/>
              </w:rPr>
              <w:t>ცხოვრებაში</w:t>
            </w:r>
            <w:r w:rsidRPr="00F40963">
              <w:rPr>
                <w:rFonts w:ascii="Sylfaen" w:hAnsi="Sylfaen"/>
                <w:lang w:val="ka-GE"/>
              </w:rPr>
              <w:t>“</w:t>
            </w:r>
          </w:p>
        </w:tc>
      </w:tr>
      <w:tr w:rsidR="00604EA1" w:rsidRPr="008D0E58" w:rsidTr="003A7E3F">
        <w:trPr>
          <w:trHeight w:val="25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BFBFBF"/>
          </w:tcPr>
          <w:p w:rsidR="00E956B3" w:rsidRDefault="00E956B3" w:rsidP="003A7E3F">
            <w:pPr>
              <w:rPr>
                <w:rFonts w:ascii="AcadNusx" w:hAnsi="Sylfaen"/>
                <w:b/>
                <w:lang w:val="ka-GE"/>
              </w:rPr>
            </w:pPr>
          </w:p>
          <w:p w:rsidR="00604EA1" w:rsidRPr="00604EA1" w:rsidRDefault="00E956B3" w:rsidP="00772098">
            <w:pPr>
              <w:jc w:val="center"/>
              <w:rPr>
                <w:rFonts w:ascii="AcadNusx" w:hAnsi="Sylfaen"/>
                <w:b/>
                <w:lang w:val="ka-GE"/>
              </w:rPr>
            </w:pPr>
            <w:r>
              <w:rPr>
                <w:rFonts w:ascii="AcadNusx" w:hAnsi="Sylfaen"/>
                <w:b/>
                <w:lang w:val="en-US"/>
              </w:rPr>
              <w:t>sxva miRwevebi</w:t>
            </w:r>
          </w:p>
        </w:tc>
        <w:tc>
          <w:tcPr>
            <w:tcW w:w="8046" w:type="dxa"/>
            <w:tcBorders>
              <w:top w:val="single" w:sz="4" w:space="0" w:color="auto"/>
            </w:tcBorders>
          </w:tcPr>
          <w:p w:rsidR="00E956B3" w:rsidRDefault="00E956B3" w:rsidP="006C669A">
            <w:pPr>
              <w:spacing w:after="0"/>
              <w:rPr>
                <w:rFonts w:ascii="Sylfaen" w:hAnsi="Sylfaen"/>
                <w:lang w:val="ka-GE"/>
              </w:rPr>
            </w:pPr>
          </w:p>
          <w:p w:rsidR="008D0E58" w:rsidRPr="008D0E58" w:rsidRDefault="00E956B3" w:rsidP="006C669A">
            <w:pPr>
              <w:spacing w:after="0"/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>პრეზიდენტის სტიპენდიანტი (2009-2012 წწ.)</w:t>
            </w:r>
          </w:p>
        </w:tc>
      </w:tr>
      <w:tr w:rsidR="00E472FD" w:rsidRPr="008D0E58" w:rsidTr="003A7E3F">
        <w:trPr>
          <w:trHeight w:val="25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BFBFBF"/>
          </w:tcPr>
          <w:p w:rsidR="00E472FD" w:rsidRPr="00604EA1" w:rsidRDefault="00772098" w:rsidP="00772098">
            <w:pPr>
              <w:jc w:val="center"/>
              <w:rPr>
                <w:rFonts w:ascii="AcadNusx" w:hAnsi="Sylfaen"/>
                <w:b/>
                <w:lang w:val="ka-GE"/>
              </w:rPr>
            </w:pPr>
            <w:r>
              <w:rPr>
                <w:rFonts w:ascii="AcadNusx" w:hAnsi="Sylfaen"/>
                <w:b/>
                <w:lang w:val="en-US"/>
              </w:rPr>
              <w:t>treiningi</w:t>
            </w:r>
          </w:p>
        </w:tc>
        <w:tc>
          <w:tcPr>
            <w:tcW w:w="8046" w:type="dxa"/>
            <w:tcBorders>
              <w:top w:val="single" w:sz="4" w:space="0" w:color="auto"/>
            </w:tcBorders>
          </w:tcPr>
          <w:p w:rsidR="00E472FD" w:rsidRPr="00B506A5" w:rsidRDefault="00772098" w:rsidP="003A7E3F">
            <w:pPr>
              <w:spacing w:after="0"/>
              <w:rPr>
                <w:rStyle w:val="SubtitleChar"/>
                <w:rFonts w:ascii="Sylfaen" w:eastAsia="Calibri" w:hAnsi="Sylfaen" w:cs="Sylfaen"/>
                <w:lang w:val="ka-GE"/>
              </w:rPr>
            </w:pPr>
            <w:r>
              <w:rPr>
                <w:rFonts w:ascii="AcadNusx" w:hAnsi="AcadNusx"/>
                <w:lang w:val="en-US"/>
              </w:rPr>
              <w:t>efeqturi komunikacia – prezentacia</w:t>
            </w:r>
            <w:r w:rsidR="00B506A5">
              <w:rPr>
                <w:rFonts w:ascii="Sylfaen" w:hAnsi="Sylfaen"/>
                <w:lang w:val="ka-GE"/>
              </w:rPr>
              <w:t>;</w:t>
            </w:r>
          </w:p>
        </w:tc>
      </w:tr>
      <w:tr w:rsidR="00604EA1" w:rsidRPr="00604EA1" w:rsidTr="00604EA1">
        <w:trPr>
          <w:trHeight w:val="253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04EA1" w:rsidRPr="00604EA1" w:rsidRDefault="00604EA1" w:rsidP="003A7E3F">
            <w:pPr>
              <w:rPr>
                <w:rFonts w:ascii="AcadNusx" w:hAnsi="Sylfaen"/>
                <w:b/>
                <w:lang w:val="en-US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2F" w:rsidRDefault="009E4B02" w:rsidP="00474D2F">
            <w:pPr>
              <w:jc w:val="center"/>
              <w:rPr>
                <w:rFonts w:ascii="Sylfaen" w:hAnsi="Sylfaen" w:cs="Arial"/>
                <w:lang w:val="ka-GE" w:eastAsia="ru-RU"/>
              </w:rPr>
            </w:pPr>
            <w:r w:rsidRPr="009A4872">
              <w:rPr>
                <w:rFonts w:ascii="Sylfaen" w:hAnsi="Sylfaen" w:cs="Arial"/>
                <w:lang w:val="ka-GE" w:eastAsia="ru-RU"/>
              </w:rPr>
              <w:t>„</w:t>
            </w:r>
            <w:r w:rsidR="00474D8E" w:rsidRPr="009A4872">
              <w:rPr>
                <w:rFonts w:ascii="Sylfaen" w:hAnsi="Sylfaen" w:cs="Arial"/>
                <w:lang w:val="ka-GE" w:eastAsia="ru-RU"/>
              </w:rPr>
              <w:t>ბავშვთა, შეზღუდული შესაძლებლობების მქონე პირთა და ეთნიკური უმცირესობის წარმომადგენელთა უფლებების გენდერული ასპექტები და დაცვის მექანიზმები“</w:t>
            </w:r>
          </w:p>
          <w:p w:rsidR="009A4872" w:rsidRPr="009A4872" w:rsidRDefault="009A4872" w:rsidP="00474D2F">
            <w:pPr>
              <w:jc w:val="center"/>
              <w:rPr>
                <w:rFonts w:ascii="Sylfaen" w:hAnsi="Sylfaen" w:cs="Arial"/>
                <w:lang w:val="ka-GE" w:eastAsia="ru-RU"/>
              </w:rPr>
            </w:pPr>
            <w:r w:rsidRPr="009A4872">
              <w:rPr>
                <w:rFonts w:ascii="Sylfaen" w:hAnsi="Sylfaen" w:cs="Arial"/>
                <w:lang w:val="ka-GE" w:eastAsia="ru-RU"/>
              </w:rPr>
              <w:t>10-14 ივლისი, 2014 წ.</w:t>
            </w:r>
          </w:p>
          <w:p w:rsidR="00604EA1" w:rsidRPr="009A4872" w:rsidRDefault="009A4872" w:rsidP="00474D2F">
            <w:pPr>
              <w:jc w:val="center"/>
              <w:rPr>
                <w:rFonts w:ascii="Sylfaen" w:hAnsi="Sylfaen" w:cs="Arial"/>
                <w:lang w:val="ka-GE" w:eastAsia="ru-RU"/>
              </w:rPr>
            </w:pPr>
            <w:r w:rsidRPr="009A4872">
              <w:rPr>
                <w:rFonts w:ascii="Sylfaen" w:hAnsi="Sylfaen" w:cs="Arial"/>
                <w:lang w:val="ka-GE" w:eastAsia="ru-RU"/>
              </w:rPr>
              <w:t>„Georgian Palace Hotel“, ქ. ქობულეთი</w:t>
            </w:r>
          </w:p>
        </w:tc>
      </w:tr>
      <w:tr w:rsidR="007928EF" w:rsidRPr="00604EA1" w:rsidTr="00604EA1">
        <w:trPr>
          <w:trHeight w:val="253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928EF" w:rsidRPr="00604EA1" w:rsidRDefault="007928EF" w:rsidP="003A7E3F">
            <w:pPr>
              <w:rPr>
                <w:rFonts w:ascii="AcadNusx" w:hAnsi="Sylfaen"/>
                <w:b/>
                <w:lang w:val="en-US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EF" w:rsidRDefault="00C31348" w:rsidP="00474D2F">
            <w:pPr>
              <w:jc w:val="center"/>
              <w:rPr>
                <w:rFonts w:ascii="Sylfaen" w:hAnsi="Sylfaen" w:cs="Arial"/>
                <w:lang w:val="ka-GE" w:eastAsia="ru-RU"/>
              </w:rPr>
            </w:pPr>
            <w:r>
              <w:rPr>
                <w:rFonts w:ascii="Sylfaen" w:hAnsi="Sylfaen" w:cs="Arial"/>
                <w:lang w:val="ka-GE" w:eastAsia="ru-RU"/>
              </w:rPr>
              <w:t>პრეზენტაციისა და წერის უნარები</w:t>
            </w:r>
          </w:p>
          <w:p w:rsidR="00C31348" w:rsidRDefault="00C31348" w:rsidP="00474D2F">
            <w:pPr>
              <w:jc w:val="center"/>
              <w:rPr>
                <w:rFonts w:ascii="Sylfaen" w:hAnsi="Sylfaen" w:cs="Arial"/>
                <w:lang w:val="ka-GE" w:eastAsia="ru-RU"/>
              </w:rPr>
            </w:pPr>
            <w:r>
              <w:rPr>
                <w:rFonts w:ascii="Sylfaen" w:hAnsi="Sylfaen" w:cs="Arial"/>
                <w:lang w:val="ka-GE" w:eastAsia="ru-RU"/>
              </w:rPr>
              <w:t>29-31 აგვისტო, 2013 წელი</w:t>
            </w:r>
          </w:p>
          <w:p w:rsidR="00F375B6" w:rsidRPr="009A4872" w:rsidRDefault="00F375B6" w:rsidP="00474D2F">
            <w:pPr>
              <w:jc w:val="center"/>
              <w:rPr>
                <w:rFonts w:ascii="Sylfaen" w:hAnsi="Sylfaen" w:cs="Arial"/>
                <w:lang w:val="ka-GE" w:eastAsia="ru-RU"/>
              </w:rPr>
            </w:pPr>
            <w:r>
              <w:rPr>
                <w:rFonts w:ascii="Sylfaen" w:hAnsi="Sylfaen" w:cs="Arial"/>
                <w:lang w:val="ka-GE" w:eastAsia="ru-RU"/>
              </w:rPr>
              <w:t>თბილისი</w:t>
            </w:r>
          </w:p>
        </w:tc>
      </w:tr>
      <w:tr w:rsidR="00604EA1" w:rsidRPr="00604EA1" w:rsidTr="00C10209">
        <w:trPr>
          <w:trHeight w:val="253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604EA1" w:rsidRPr="001A56F8" w:rsidRDefault="00604EA1" w:rsidP="003A7E3F">
            <w:pPr>
              <w:rPr>
                <w:rFonts w:ascii="AcadNusx" w:hAnsi="Sylfaen"/>
                <w:b/>
                <w:lang w:val="en-US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4DE" w:rsidRDefault="008714DE" w:rsidP="008714DE">
            <w:pPr>
              <w:spacing w:after="0"/>
              <w:jc w:val="center"/>
              <w:rPr>
                <w:rFonts w:ascii="Sylfaen" w:hAnsi="Sylfaen"/>
                <w:lang w:val="ka-GE"/>
              </w:rPr>
            </w:pPr>
          </w:p>
          <w:p w:rsidR="00B33858" w:rsidRDefault="0059181C" w:rsidP="008714DE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ადამიანის უფლებები და მიგრაცია </w:t>
            </w:r>
            <w:r w:rsidR="008714DE">
              <w:rPr>
                <w:rFonts w:ascii="Sylfaen" w:hAnsi="Sylfaen"/>
                <w:lang w:val="ka-GE"/>
              </w:rPr>
              <w:t>(</w:t>
            </w:r>
            <w:r w:rsidR="00EA6798">
              <w:rPr>
                <w:rFonts w:ascii="Sylfaen" w:hAnsi="Sylfaen"/>
                <w:lang w:val="ka-GE"/>
              </w:rPr>
              <w:t>ტრენინგი საქართველოს სახალხო დამცველის აპარატის იურისტებისთვის</w:t>
            </w:r>
            <w:r w:rsidR="008714DE">
              <w:rPr>
                <w:rFonts w:ascii="Sylfaen" w:hAnsi="Sylfaen"/>
                <w:lang w:val="ka-GE"/>
              </w:rPr>
              <w:t>)</w:t>
            </w:r>
          </w:p>
          <w:p w:rsidR="00B128C7" w:rsidRDefault="00EA6798" w:rsidP="00B128C7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15-16 თებერვალი, 2013 წელი</w:t>
            </w:r>
          </w:p>
          <w:p w:rsidR="00E956B3" w:rsidRDefault="00EA6798" w:rsidP="00B128C7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გუდაური</w:t>
            </w:r>
            <w:r w:rsidR="00B33858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საქართველო</w:t>
            </w:r>
          </w:p>
          <w:p w:rsidR="008714DE" w:rsidRPr="00E956B3" w:rsidRDefault="008714DE" w:rsidP="003A7E3F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C10209" w:rsidRPr="00604EA1" w:rsidTr="00604EA1">
        <w:trPr>
          <w:trHeight w:val="253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10209" w:rsidRPr="001A56F8" w:rsidRDefault="00C10209" w:rsidP="003A7E3F">
            <w:pPr>
              <w:rPr>
                <w:rFonts w:ascii="AcadNusx" w:hAnsi="Sylfaen"/>
                <w:b/>
                <w:lang w:val="en-US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09" w:rsidRDefault="00C10209" w:rsidP="00C10209">
            <w:pPr>
              <w:spacing w:after="0"/>
              <w:jc w:val="center"/>
              <w:rPr>
                <w:rFonts w:ascii="Sylfaen" w:hAnsi="Sylfaen"/>
                <w:lang w:val="ka-GE"/>
              </w:rPr>
            </w:pPr>
          </w:p>
          <w:p w:rsidR="00C10209" w:rsidRPr="00C10209" w:rsidRDefault="00C10209" w:rsidP="00C10209">
            <w:pPr>
              <w:spacing w:after="0"/>
              <w:jc w:val="center"/>
              <w:rPr>
                <w:rFonts w:ascii="Book Antiqua" w:hAnsi="Book Antiqua"/>
              </w:rPr>
            </w:pPr>
            <w:r w:rsidRPr="00C10209">
              <w:rPr>
                <w:rFonts w:ascii="Sylfaen" w:hAnsi="Sylfaen"/>
                <w:lang w:val="ka-GE"/>
              </w:rPr>
              <w:t>„ოჯახში ძალადობის წინააღმდეგ ბრძოლის საერთაშორისო პრაქტიკა“</w:t>
            </w:r>
          </w:p>
          <w:p w:rsidR="00C10209" w:rsidRPr="00C10209" w:rsidRDefault="00C10209" w:rsidP="00C10209">
            <w:pPr>
              <w:spacing w:after="0"/>
              <w:jc w:val="center"/>
              <w:rPr>
                <w:rFonts w:ascii="Book Antiqua" w:hAnsi="Book Antiqua"/>
              </w:rPr>
            </w:pPr>
            <w:r w:rsidRPr="00C10209">
              <w:rPr>
                <w:rFonts w:ascii="Sylfaen" w:hAnsi="Sylfaen"/>
                <w:lang w:val="ka-GE"/>
              </w:rPr>
              <w:t>4-5-6 ნოემბერი</w:t>
            </w:r>
            <w:r w:rsidR="008F7C08">
              <w:rPr>
                <w:rFonts w:ascii="Sylfaen" w:hAnsi="Sylfaen"/>
                <w:lang w:val="ka-GE"/>
              </w:rPr>
              <w:t>,</w:t>
            </w:r>
            <w:r w:rsidRPr="00C10209">
              <w:rPr>
                <w:rFonts w:ascii="Sylfaen" w:hAnsi="Sylfaen"/>
                <w:lang w:val="ka-GE"/>
              </w:rPr>
              <w:t xml:space="preserve"> 2013</w:t>
            </w:r>
          </w:p>
          <w:p w:rsidR="00C10209" w:rsidRPr="00C10209" w:rsidRDefault="00C10209" w:rsidP="00C10209">
            <w:pPr>
              <w:spacing w:after="0"/>
              <w:jc w:val="center"/>
              <w:rPr>
                <w:rFonts w:ascii="Book Antiqua" w:hAnsi="Book Antiqua"/>
              </w:rPr>
            </w:pPr>
            <w:r w:rsidRPr="00C10209">
              <w:rPr>
                <w:rFonts w:ascii="Sylfaen" w:hAnsi="Sylfaen" w:cs="Sylfaen"/>
                <w:lang w:val="ka-GE"/>
              </w:rPr>
              <w:t>შერატონ მეტეხი პალასი, თბილისი, საქართველო</w:t>
            </w:r>
          </w:p>
          <w:p w:rsidR="00C10209" w:rsidRDefault="00C10209" w:rsidP="003A7E3F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</w:tbl>
    <w:p w:rsidR="00604EA1" w:rsidRPr="00604EA1" w:rsidRDefault="00604EA1" w:rsidP="00E31731">
      <w:pPr>
        <w:rPr>
          <w:rFonts w:ascii="AcadNusx" w:hAnsi="AcadNusx"/>
          <w:lang w:val="en-US"/>
        </w:rPr>
      </w:pP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0"/>
        <w:gridCol w:w="3967"/>
        <w:gridCol w:w="4075"/>
        <w:gridCol w:w="23"/>
      </w:tblGrid>
      <w:tr w:rsidR="00710202" w:rsidRPr="00604EA1" w:rsidTr="00604EA1">
        <w:trPr>
          <w:gridAfter w:val="1"/>
          <w:wAfter w:w="23" w:type="dxa"/>
        </w:trPr>
        <w:tc>
          <w:tcPr>
            <w:tcW w:w="2380" w:type="dxa"/>
            <w:vMerge w:val="restart"/>
            <w:shd w:val="clear" w:color="auto" w:fill="BFBFBF"/>
          </w:tcPr>
          <w:p w:rsidR="00710202" w:rsidRPr="00604EA1" w:rsidRDefault="00710202" w:rsidP="00E31731">
            <w:pPr>
              <w:rPr>
                <w:rFonts w:ascii="AcadNusx" w:hAnsi="AcadNusx"/>
                <w:b/>
                <w:lang w:val="ka-GE"/>
              </w:rPr>
            </w:pPr>
            <w:r w:rsidRPr="00604EA1">
              <w:rPr>
                <w:rFonts w:ascii="AcadNusx" w:hAnsi="Sylfaen"/>
                <w:b/>
                <w:lang w:val="ka-GE"/>
              </w:rPr>
              <w:t>ენები</w:t>
            </w:r>
          </w:p>
        </w:tc>
        <w:tc>
          <w:tcPr>
            <w:tcW w:w="3967" w:type="dxa"/>
            <w:shd w:val="clear" w:color="auto" w:fill="D9D9D9"/>
          </w:tcPr>
          <w:p w:rsidR="00710202" w:rsidRPr="00604EA1" w:rsidRDefault="00710202" w:rsidP="009C073B">
            <w:pPr>
              <w:jc w:val="center"/>
              <w:rPr>
                <w:rFonts w:ascii="AcadNusx" w:hAnsi="AcadNusx"/>
                <w:b/>
                <w:lang w:val="ka-GE"/>
              </w:rPr>
            </w:pPr>
            <w:r w:rsidRPr="00604EA1">
              <w:rPr>
                <w:rFonts w:ascii="AcadNusx" w:hAnsi="Sylfaen"/>
                <w:b/>
                <w:lang w:val="ka-GE"/>
              </w:rPr>
              <w:t>ენა</w:t>
            </w:r>
          </w:p>
        </w:tc>
        <w:tc>
          <w:tcPr>
            <w:tcW w:w="4075" w:type="dxa"/>
            <w:shd w:val="clear" w:color="auto" w:fill="D9D9D9"/>
          </w:tcPr>
          <w:p w:rsidR="00710202" w:rsidRPr="00604EA1" w:rsidRDefault="00710202" w:rsidP="000119CB">
            <w:pPr>
              <w:jc w:val="center"/>
              <w:rPr>
                <w:rFonts w:ascii="AcadNusx" w:hAnsi="AcadNusx"/>
                <w:b/>
                <w:lang w:val="ka-GE"/>
              </w:rPr>
            </w:pPr>
            <w:r w:rsidRPr="00604EA1">
              <w:rPr>
                <w:rFonts w:ascii="AcadNusx" w:hAnsi="Sylfaen"/>
                <w:b/>
                <w:lang w:val="ka-GE"/>
              </w:rPr>
              <w:t>დონე</w:t>
            </w:r>
          </w:p>
        </w:tc>
      </w:tr>
      <w:tr w:rsidR="00710202" w:rsidRPr="00604EA1" w:rsidTr="00604EA1">
        <w:trPr>
          <w:gridAfter w:val="1"/>
          <w:wAfter w:w="23" w:type="dxa"/>
        </w:trPr>
        <w:tc>
          <w:tcPr>
            <w:tcW w:w="2380" w:type="dxa"/>
            <w:vMerge/>
            <w:shd w:val="clear" w:color="auto" w:fill="BFBFBF"/>
          </w:tcPr>
          <w:p w:rsidR="00710202" w:rsidRPr="00604EA1" w:rsidRDefault="00710202" w:rsidP="00E31731">
            <w:pPr>
              <w:rPr>
                <w:rFonts w:ascii="AcadNusx" w:hAnsi="AcadNusx"/>
                <w:lang w:val="ka-GE"/>
              </w:rPr>
            </w:pPr>
          </w:p>
        </w:tc>
        <w:tc>
          <w:tcPr>
            <w:tcW w:w="3967" w:type="dxa"/>
          </w:tcPr>
          <w:p w:rsidR="00710202" w:rsidRPr="00710202" w:rsidRDefault="00710202" w:rsidP="00E31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ქართული</w:t>
            </w:r>
          </w:p>
        </w:tc>
        <w:tc>
          <w:tcPr>
            <w:tcW w:w="4075" w:type="dxa"/>
          </w:tcPr>
          <w:p w:rsidR="00710202" w:rsidRPr="00E7495B" w:rsidRDefault="00710202" w:rsidP="00E31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მშობლიური</w:t>
            </w:r>
          </w:p>
        </w:tc>
      </w:tr>
      <w:tr w:rsidR="00710202" w:rsidRPr="00604EA1" w:rsidTr="00604EA1">
        <w:trPr>
          <w:gridAfter w:val="1"/>
          <w:wAfter w:w="23" w:type="dxa"/>
        </w:trPr>
        <w:tc>
          <w:tcPr>
            <w:tcW w:w="2380" w:type="dxa"/>
            <w:vMerge/>
            <w:shd w:val="clear" w:color="auto" w:fill="BFBFBF"/>
          </w:tcPr>
          <w:p w:rsidR="00710202" w:rsidRPr="00604EA1" w:rsidRDefault="00710202" w:rsidP="00E31731">
            <w:pPr>
              <w:rPr>
                <w:rFonts w:ascii="AcadNusx" w:hAnsi="AcadNusx"/>
                <w:lang w:val="ka-GE"/>
              </w:rPr>
            </w:pPr>
          </w:p>
        </w:tc>
        <w:tc>
          <w:tcPr>
            <w:tcW w:w="3967" w:type="dxa"/>
          </w:tcPr>
          <w:p w:rsidR="00710202" w:rsidRPr="00710202" w:rsidRDefault="00710202" w:rsidP="00E31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გერმანული</w:t>
            </w:r>
          </w:p>
        </w:tc>
        <w:tc>
          <w:tcPr>
            <w:tcW w:w="4075" w:type="dxa"/>
          </w:tcPr>
          <w:p w:rsidR="00710202" w:rsidRPr="008D0E58" w:rsidRDefault="00710202" w:rsidP="00E31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ძალიან კარგად</w:t>
            </w:r>
          </w:p>
        </w:tc>
      </w:tr>
      <w:tr w:rsidR="00710202" w:rsidRPr="00604EA1" w:rsidTr="00710202">
        <w:trPr>
          <w:gridAfter w:val="1"/>
          <w:wAfter w:w="23" w:type="dxa"/>
          <w:trHeight w:val="359"/>
        </w:trPr>
        <w:tc>
          <w:tcPr>
            <w:tcW w:w="2380" w:type="dxa"/>
            <w:vMerge/>
            <w:shd w:val="clear" w:color="auto" w:fill="BFBFBF"/>
          </w:tcPr>
          <w:p w:rsidR="00710202" w:rsidRPr="00604EA1" w:rsidRDefault="00710202" w:rsidP="00E31731">
            <w:pPr>
              <w:rPr>
                <w:rFonts w:ascii="AcadNusx" w:hAnsi="AcadNusx"/>
                <w:lang w:val="ka-GE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710202" w:rsidRPr="00710202" w:rsidRDefault="00710202" w:rsidP="00E31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ინგლისური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710202" w:rsidRPr="008D0E58" w:rsidRDefault="00710202" w:rsidP="00E31731">
            <w:pPr>
              <w:rPr>
                <w:rFonts w:ascii="AcadNusx" w:hAnsi="AcadNusx"/>
                <w:lang w:val="ka-GE"/>
              </w:rPr>
            </w:pPr>
            <w:r w:rsidRPr="00905928">
              <w:rPr>
                <w:rFonts w:ascii="Sylfaen" w:hAnsi="Sylfaen"/>
                <w:lang w:val="ka-GE"/>
              </w:rPr>
              <w:t>I</w:t>
            </w:r>
            <w:r>
              <w:rPr>
                <w:rFonts w:ascii="Sylfaen" w:hAnsi="Sylfaen"/>
                <w:lang w:val="en-US"/>
              </w:rPr>
              <w:t>ntermediate</w:t>
            </w:r>
          </w:p>
        </w:tc>
      </w:tr>
      <w:tr w:rsidR="00710202" w:rsidRPr="00604EA1" w:rsidTr="00710202">
        <w:trPr>
          <w:gridAfter w:val="1"/>
          <w:wAfter w:w="23" w:type="dxa"/>
          <w:trHeight w:val="693"/>
        </w:trPr>
        <w:tc>
          <w:tcPr>
            <w:tcW w:w="238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710202" w:rsidRPr="00604EA1" w:rsidRDefault="00710202" w:rsidP="00E31731">
            <w:pPr>
              <w:rPr>
                <w:rFonts w:ascii="AcadNusx" w:hAnsi="AcadNusx"/>
                <w:lang w:val="ka-GE"/>
              </w:rPr>
            </w:pP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10202" w:rsidRPr="00710202" w:rsidRDefault="00710202" w:rsidP="00E31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რუსული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710202" w:rsidRPr="00905928" w:rsidRDefault="00710202" w:rsidP="00E31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კარგად</w:t>
            </w:r>
          </w:p>
        </w:tc>
      </w:tr>
      <w:tr w:rsidR="00604EA1" w:rsidRPr="00604EA1" w:rsidTr="00604EA1">
        <w:trPr>
          <w:trHeight w:val="1752"/>
        </w:trPr>
        <w:tc>
          <w:tcPr>
            <w:tcW w:w="2380" w:type="dxa"/>
            <w:tcBorders>
              <w:top w:val="single" w:sz="4" w:space="0" w:color="auto"/>
            </w:tcBorders>
            <w:shd w:val="clear" w:color="auto" w:fill="BFBFBF"/>
          </w:tcPr>
          <w:p w:rsidR="001C34EF" w:rsidRDefault="001C34EF" w:rsidP="003A7E3F">
            <w:pPr>
              <w:rPr>
                <w:rFonts w:ascii="AcadNusx" w:hAnsi="Sylfaen"/>
                <w:b/>
                <w:lang w:val="ka-GE"/>
              </w:rPr>
            </w:pPr>
          </w:p>
          <w:p w:rsidR="00604EA1" w:rsidRDefault="00604EA1" w:rsidP="003A7E3F">
            <w:pPr>
              <w:rPr>
                <w:rFonts w:ascii="AcadNusx" w:hAnsi="Sylfaen"/>
                <w:b/>
                <w:lang w:val="en-US"/>
              </w:rPr>
            </w:pPr>
            <w:r w:rsidRPr="00604EA1">
              <w:rPr>
                <w:rFonts w:ascii="AcadNusx" w:hAnsi="Sylfaen"/>
                <w:b/>
                <w:lang w:val="ka-GE"/>
              </w:rPr>
              <w:t>საკონტაქტო</w:t>
            </w:r>
            <w:r w:rsidRPr="00604EA1">
              <w:rPr>
                <w:rFonts w:ascii="AcadNusx" w:hAnsi="AcadNusx"/>
                <w:b/>
                <w:lang w:val="ka-GE"/>
              </w:rPr>
              <w:t xml:space="preserve"> </w:t>
            </w:r>
            <w:r w:rsidRPr="00604EA1">
              <w:rPr>
                <w:rFonts w:ascii="AcadNusx" w:hAnsi="Sylfaen"/>
                <w:b/>
                <w:lang w:val="ka-GE"/>
              </w:rPr>
              <w:t>ინფორმაცია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</w:tcBorders>
          </w:tcPr>
          <w:p w:rsidR="00687D51" w:rsidRDefault="00687D51" w:rsidP="003A7E3F">
            <w:pPr>
              <w:spacing w:after="0"/>
              <w:rPr>
                <w:rStyle w:val="Strong"/>
                <w:rFonts w:ascii="Sylfaen" w:hAnsi="Sylfaen" w:cs="Sylfaen"/>
                <w:lang w:val="en-US"/>
              </w:rPr>
            </w:pPr>
          </w:p>
          <w:p w:rsidR="008D0E58" w:rsidRPr="004205A6" w:rsidRDefault="00604EA1" w:rsidP="003A7E3F">
            <w:pPr>
              <w:spacing w:after="0"/>
              <w:rPr>
                <w:rFonts w:ascii="Sylfaen" w:hAnsi="Sylfaen"/>
                <w:lang w:val="ka-GE"/>
              </w:rPr>
            </w:pPr>
            <w:r w:rsidRPr="001C34EF">
              <w:rPr>
                <w:rStyle w:val="Strong"/>
                <w:rFonts w:ascii="Sylfaen" w:hAnsi="Sylfaen" w:cs="Sylfaen"/>
              </w:rPr>
              <w:t>მისამართი</w:t>
            </w:r>
            <w:r w:rsidRPr="001C34EF">
              <w:rPr>
                <w:rStyle w:val="Strong"/>
              </w:rPr>
              <w:t>:</w:t>
            </w:r>
            <w:r w:rsidR="001C34EF">
              <w:rPr>
                <w:rStyle w:val="Strong"/>
                <w:rFonts w:ascii="Sylfaen" w:hAnsi="Sylfaen"/>
                <w:lang w:val="ka-GE"/>
              </w:rPr>
              <w:t xml:space="preserve"> </w:t>
            </w:r>
            <w:r w:rsidRPr="001C34EF">
              <w:rPr>
                <w:rFonts w:ascii="AcadNusx" w:hAnsi="AcadNusx"/>
                <w:lang w:val="ka-GE"/>
              </w:rPr>
              <w:t xml:space="preserve"> </w:t>
            </w:r>
            <w:r w:rsidR="008D0E58" w:rsidRPr="001C34EF">
              <w:rPr>
                <w:rFonts w:ascii="Sylfaen" w:hAnsi="Sylfaen" w:cs="AcadNusx"/>
                <w:lang w:val="ka-GE"/>
              </w:rPr>
              <w:t>ვ.დოლიძის ქ. #8</w:t>
            </w:r>
            <w:r w:rsidR="008D0E58" w:rsidRPr="001C34EF">
              <w:rPr>
                <w:rFonts w:ascii="AcadNusx" w:hAnsi="AcadNusx" w:cs="AcadNusx"/>
                <w:lang w:val="ka-GE"/>
              </w:rPr>
              <w:t xml:space="preserve">, </w:t>
            </w:r>
            <w:r w:rsidR="008D0E58" w:rsidRPr="001C34EF">
              <w:rPr>
                <w:rFonts w:ascii="Sylfaen" w:hAnsi="Sylfaen" w:cs="AcadNusx"/>
                <w:lang w:val="ka-GE"/>
              </w:rPr>
              <w:t>3500, ქ.ოზურგეთი, საქართველო.</w:t>
            </w:r>
          </w:p>
          <w:p w:rsidR="003A7E3F" w:rsidRPr="001C34EF" w:rsidRDefault="003A7E3F" w:rsidP="003A7E3F">
            <w:pPr>
              <w:spacing w:after="0" w:line="240" w:lineRule="auto"/>
              <w:rPr>
                <w:rFonts w:ascii="AcadNusx" w:hAnsi="Sylfaen"/>
                <w:lang w:val="en-US"/>
              </w:rPr>
            </w:pPr>
          </w:p>
          <w:p w:rsidR="00604EA1" w:rsidRDefault="00604EA1" w:rsidP="001C34EF">
            <w:pPr>
              <w:spacing w:after="0" w:line="240" w:lineRule="auto"/>
              <w:rPr>
                <w:rFonts w:ascii="Sylfaen" w:hAnsi="Sylfaen" w:cs="AcadNusx"/>
                <w:lang w:val="ka-GE"/>
              </w:rPr>
            </w:pPr>
            <w:r w:rsidRPr="001C34EF">
              <w:rPr>
                <w:rStyle w:val="Strong"/>
                <w:rFonts w:ascii="Sylfaen" w:hAnsi="Sylfaen" w:cs="Sylfaen"/>
              </w:rPr>
              <w:t>ტელ</w:t>
            </w:r>
            <w:r w:rsidRPr="001C34EF">
              <w:rPr>
                <w:rStyle w:val="Strong"/>
              </w:rPr>
              <w:t>:</w:t>
            </w:r>
            <w:r w:rsidRPr="001C34EF">
              <w:rPr>
                <w:rFonts w:ascii="AcadNusx" w:hAnsi="AcadNusx"/>
                <w:lang w:val="ka-GE"/>
              </w:rPr>
              <w:t xml:space="preserve"> </w:t>
            </w:r>
            <w:r w:rsidR="001C34EF">
              <w:rPr>
                <w:rFonts w:ascii="Sylfaen" w:hAnsi="Sylfaen"/>
                <w:lang w:val="ka-GE"/>
              </w:rPr>
              <w:t xml:space="preserve"> </w:t>
            </w:r>
            <w:r w:rsidR="001C34EF" w:rsidRPr="001C34EF">
              <w:rPr>
                <w:rFonts w:ascii="Sylfaen" w:hAnsi="Sylfaen" w:cs="AcadNusx"/>
                <w:lang w:val="ka-GE"/>
              </w:rPr>
              <w:t>5(77)</w:t>
            </w:r>
            <w:r w:rsidR="001C34EF" w:rsidRPr="001C34EF">
              <w:rPr>
                <w:rFonts w:ascii="AcadNusx" w:hAnsi="AcadNusx" w:cs="AcadNusx"/>
                <w:lang w:val="ka-GE"/>
              </w:rPr>
              <w:t xml:space="preserve"> </w:t>
            </w:r>
            <w:r w:rsidR="001C34EF" w:rsidRPr="001C34EF">
              <w:rPr>
                <w:rFonts w:ascii="Sylfaen" w:hAnsi="Sylfaen" w:cs="AcadNusx"/>
                <w:lang w:val="ka-GE"/>
              </w:rPr>
              <w:t>573457</w:t>
            </w:r>
            <w:r w:rsidR="001C34EF" w:rsidRPr="001C34EF">
              <w:rPr>
                <w:rFonts w:ascii="AcadNusx" w:hAnsi="AcadNusx" w:cs="AcadNusx"/>
                <w:lang w:val="ka-GE"/>
              </w:rPr>
              <w:t xml:space="preserve"> </w:t>
            </w:r>
            <w:r w:rsidR="001C34EF" w:rsidRPr="001C34EF">
              <w:rPr>
                <w:rFonts w:ascii="Sylfaen" w:hAnsi="Sylfaen" w:cs="AcadNusx"/>
                <w:lang w:val="ka-GE"/>
              </w:rPr>
              <w:t>(</w:t>
            </w:r>
            <w:r w:rsidR="001C34EF" w:rsidRPr="001C34EF">
              <w:rPr>
                <w:rFonts w:ascii="Sylfaen" w:hAnsi="Sylfaen" w:cs="Sylfaen"/>
                <w:lang w:val="ka-GE"/>
              </w:rPr>
              <w:t>მობ</w:t>
            </w:r>
            <w:r w:rsidR="001C34EF" w:rsidRPr="001C34EF">
              <w:rPr>
                <w:rFonts w:ascii="Sylfaen" w:hAnsi="Sylfaen" w:cs="AcadNusx"/>
                <w:lang w:val="ka-GE"/>
              </w:rPr>
              <w:t>).</w:t>
            </w:r>
          </w:p>
          <w:p w:rsidR="001C34EF" w:rsidRPr="00687D51" w:rsidRDefault="001C34EF" w:rsidP="00687D51">
            <w:pPr>
              <w:ind w:left="-993"/>
              <w:jc w:val="both"/>
              <w:rPr>
                <w:bCs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 xml:space="preserve">                  </w:t>
            </w:r>
            <w:r w:rsidRPr="00121CF5">
              <w:rPr>
                <w:rFonts w:ascii="Sylfaen" w:hAnsi="Sylfaen" w:cs="Sylfaen"/>
                <w:b/>
                <w:lang w:val="ka-GE"/>
              </w:rPr>
              <w:t>ელ</w:t>
            </w:r>
            <w:r w:rsidRPr="00121CF5">
              <w:rPr>
                <w:rFonts w:ascii="AcadNusx" w:hAnsi="AcadNusx" w:cs="AcadNusx"/>
                <w:b/>
                <w:lang w:val="ka-GE"/>
              </w:rPr>
              <w:t xml:space="preserve">. </w:t>
            </w:r>
            <w:r w:rsidRPr="00121CF5">
              <w:rPr>
                <w:rFonts w:ascii="Sylfaen" w:hAnsi="Sylfaen" w:cs="Sylfaen"/>
                <w:b/>
                <w:lang w:val="ka-GE"/>
              </w:rPr>
              <w:t>ფოსტა</w:t>
            </w:r>
            <w:r w:rsidRPr="00121CF5">
              <w:rPr>
                <w:rFonts w:ascii="AcadNusx" w:hAnsi="AcadNusx" w:cs="AcadNusx"/>
                <w:b/>
                <w:lang w:val="ka-GE"/>
              </w:rPr>
              <w:t>:</w:t>
            </w:r>
            <w:r w:rsidRPr="008149D7">
              <w:rPr>
                <w:rFonts w:ascii="Sylfaen" w:hAnsi="Sylfaen"/>
                <w:bCs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  <w:hyperlink r:id="rId8" w:history="1">
              <w:r w:rsidR="00CC3C49" w:rsidRPr="00A85F8D">
                <w:rPr>
                  <w:rStyle w:val="Hyperlink"/>
                  <w:bCs/>
                  <w:lang w:val="en-US"/>
                </w:rPr>
                <w:t>annakishinski@yahoo.com</w:t>
              </w:r>
            </w:hyperlink>
            <w:r>
              <w:rPr>
                <w:rFonts w:ascii="Sylfaen" w:hAnsi="Sylfaen" w:cs="AcadNusx"/>
                <w:lang w:val="ka-GE"/>
              </w:rPr>
              <w:t xml:space="preserve">   </w:t>
            </w:r>
          </w:p>
          <w:p w:rsidR="001C34EF" w:rsidRPr="001C34EF" w:rsidRDefault="001C34EF" w:rsidP="001C34EF">
            <w:pPr>
              <w:ind w:left="-993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121CF5">
              <w:rPr>
                <w:rFonts w:ascii="Sylfaen" w:hAnsi="Sylfaen" w:cs="Sylfaen"/>
                <w:b/>
                <w:lang w:val="ka-GE"/>
              </w:rPr>
              <w:t>ელ</w:t>
            </w:r>
            <w:r w:rsidRPr="00121CF5">
              <w:rPr>
                <w:rFonts w:ascii="AcadNusx" w:hAnsi="AcadNusx" w:cs="AcadNusx"/>
                <w:b/>
                <w:lang w:val="ka-GE"/>
              </w:rPr>
              <w:t>.</w:t>
            </w:r>
          </w:p>
        </w:tc>
      </w:tr>
    </w:tbl>
    <w:p w:rsidR="00604EA1" w:rsidRPr="00604EA1" w:rsidRDefault="00604EA1" w:rsidP="00F35AA6">
      <w:pPr>
        <w:rPr>
          <w:rFonts w:ascii="AcadNusx" w:hAnsi="AcadNusx"/>
          <w:lang w:val="en-US"/>
        </w:rPr>
      </w:pPr>
    </w:p>
    <w:sectPr w:rsidR="00604EA1" w:rsidRPr="00604EA1" w:rsidSect="008C3933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10" w:rsidRDefault="00C04110" w:rsidP="008C3933">
      <w:pPr>
        <w:spacing w:after="0" w:line="240" w:lineRule="auto"/>
      </w:pPr>
      <w:r>
        <w:separator/>
      </w:r>
    </w:p>
  </w:endnote>
  <w:endnote w:type="continuationSeparator" w:id="1">
    <w:p w:rsidR="00C04110" w:rsidRDefault="00C04110" w:rsidP="008C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10" w:rsidRDefault="00C04110" w:rsidP="008C3933">
      <w:pPr>
        <w:spacing w:after="0" w:line="240" w:lineRule="auto"/>
      </w:pPr>
      <w:r>
        <w:separator/>
      </w:r>
    </w:p>
  </w:footnote>
  <w:footnote w:type="continuationSeparator" w:id="1">
    <w:p w:rsidR="00C04110" w:rsidRDefault="00C04110" w:rsidP="008C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0039"/>
    <w:multiLevelType w:val="hybridMultilevel"/>
    <w:tmpl w:val="75AA6A4A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cs="Wingdings" w:hint="default"/>
      </w:rPr>
    </w:lvl>
  </w:abstractNum>
  <w:abstractNum w:abstractNumId="1">
    <w:nsid w:val="52D02F55"/>
    <w:multiLevelType w:val="hybridMultilevel"/>
    <w:tmpl w:val="FD52B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B106A"/>
    <w:multiLevelType w:val="hybridMultilevel"/>
    <w:tmpl w:val="5A40D2B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731"/>
    <w:rsid w:val="000119CB"/>
    <w:rsid w:val="00015007"/>
    <w:rsid w:val="0002518C"/>
    <w:rsid w:val="00027122"/>
    <w:rsid w:val="00046715"/>
    <w:rsid w:val="0008243F"/>
    <w:rsid w:val="00084891"/>
    <w:rsid w:val="000903F5"/>
    <w:rsid w:val="00091311"/>
    <w:rsid w:val="00091813"/>
    <w:rsid w:val="00091E3C"/>
    <w:rsid w:val="000A3C4D"/>
    <w:rsid w:val="000B27FE"/>
    <w:rsid w:val="000B6B34"/>
    <w:rsid w:val="000B6B77"/>
    <w:rsid w:val="000C08B3"/>
    <w:rsid w:val="000C25D9"/>
    <w:rsid w:val="000C2CB0"/>
    <w:rsid w:val="000C36B6"/>
    <w:rsid w:val="000C684D"/>
    <w:rsid w:val="000D0126"/>
    <w:rsid w:val="000E0914"/>
    <w:rsid w:val="000E26E6"/>
    <w:rsid w:val="000E51C1"/>
    <w:rsid w:val="000E74BD"/>
    <w:rsid w:val="000F13BE"/>
    <w:rsid w:val="00106303"/>
    <w:rsid w:val="00115A45"/>
    <w:rsid w:val="00122191"/>
    <w:rsid w:val="0013096A"/>
    <w:rsid w:val="00132AC3"/>
    <w:rsid w:val="00151377"/>
    <w:rsid w:val="00154A76"/>
    <w:rsid w:val="0015668C"/>
    <w:rsid w:val="00157D6E"/>
    <w:rsid w:val="00162E76"/>
    <w:rsid w:val="001664B2"/>
    <w:rsid w:val="00166DF0"/>
    <w:rsid w:val="001710A4"/>
    <w:rsid w:val="00185848"/>
    <w:rsid w:val="00187182"/>
    <w:rsid w:val="00195520"/>
    <w:rsid w:val="00196437"/>
    <w:rsid w:val="001A2D38"/>
    <w:rsid w:val="001A4CE0"/>
    <w:rsid w:val="001A56F8"/>
    <w:rsid w:val="001C34EF"/>
    <w:rsid w:val="001C3A29"/>
    <w:rsid w:val="001E028E"/>
    <w:rsid w:val="001F2656"/>
    <w:rsid w:val="00204B94"/>
    <w:rsid w:val="0021282D"/>
    <w:rsid w:val="00224027"/>
    <w:rsid w:val="00226671"/>
    <w:rsid w:val="00230F95"/>
    <w:rsid w:val="0024187D"/>
    <w:rsid w:val="002514E7"/>
    <w:rsid w:val="0025309E"/>
    <w:rsid w:val="002536D2"/>
    <w:rsid w:val="00256373"/>
    <w:rsid w:val="00260D91"/>
    <w:rsid w:val="002663AC"/>
    <w:rsid w:val="0027113E"/>
    <w:rsid w:val="0027564B"/>
    <w:rsid w:val="002A2B91"/>
    <w:rsid w:val="002A48B1"/>
    <w:rsid w:val="002B1C94"/>
    <w:rsid w:val="002B46F7"/>
    <w:rsid w:val="002B5AB9"/>
    <w:rsid w:val="002C0B09"/>
    <w:rsid w:val="002D2024"/>
    <w:rsid w:val="002D6F7F"/>
    <w:rsid w:val="002E3731"/>
    <w:rsid w:val="002F5E35"/>
    <w:rsid w:val="002F6969"/>
    <w:rsid w:val="0030067B"/>
    <w:rsid w:val="00304681"/>
    <w:rsid w:val="00307607"/>
    <w:rsid w:val="00315C29"/>
    <w:rsid w:val="003417ED"/>
    <w:rsid w:val="00352A2F"/>
    <w:rsid w:val="00365B51"/>
    <w:rsid w:val="0036758B"/>
    <w:rsid w:val="00370D05"/>
    <w:rsid w:val="00373E5F"/>
    <w:rsid w:val="003747BC"/>
    <w:rsid w:val="00377B0D"/>
    <w:rsid w:val="00390111"/>
    <w:rsid w:val="00394DBF"/>
    <w:rsid w:val="003A369F"/>
    <w:rsid w:val="003A49E3"/>
    <w:rsid w:val="003A7E3F"/>
    <w:rsid w:val="003D0390"/>
    <w:rsid w:val="003F2AC1"/>
    <w:rsid w:val="003F4A3B"/>
    <w:rsid w:val="003F6E0B"/>
    <w:rsid w:val="00413901"/>
    <w:rsid w:val="00413AF5"/>
    <w:rsid w:val="00415224"/>
    <w:rsid w:val="004205A6"/>
    <w:rsid w:val="00425EDC"/>
    <w:rsid w:val="004365D5"/>
    <w:rsid w:val="00442783"/>
    <w:rsid w:val="004605F5"/>
    <w:rsid w:val="004628DD"/>
    <w:rsid w:val="00465005"/>
    <w:rsid w:val="00474BB6"/>
    <w:rsid w:val="00474D2F"/>
    <w:rsid w:val="00474D8E"/>
    <w:rsid w:val="004828AF"/>
    <w:rsid w:val="004A09A7"/>
    <w:rsid w:val="004A0ABE"/>
    <w:rsid w:val="004A621A"/>
    <w:rsid w:val="004B2A0D"/>
    <w:rsid w:val="004B4842"/>
    <w:rsid w:val="004B5826"/>
    <w:rsid w:val="004D1B90"/>
    <w:rsid w:val="004E6FF2"/>
    <w:rsid w:val="005103DF"/>
    <w:rsid w:val="00522137"/>
    <w:rsid w:val="005307ED"/>
    <w:rsid w:val="00530B42"/>
    <w:rsid w:val="005467E8"/>
    <w:rsid w:val="00557969"/>
    <w:rsid w:val="0059181C"/>
    <w:rsid w:val="005974A2"/>
    <w:rsid w:val="005A0BB8"/>
    <w:rsid w:val="005C1431"/>
    <w:rsid w:val="005C6DDB"/>
    <w:rsid w:val="005E1CF6"/>
    <w:rsid w:val="005F58D3"/>
    <w:rsid w:val="006011B9"/>
    <w:rsid w:val="00604EA1"/>
    <w:rsid w:val="00612F95"/>
    <w:rsid w:val="00613F8E"/>
    <w:rsid w:val="00616ED0"/>
    <w:rsid w:val="00640252"/>
    <w:rsid w:val="00646B92"/>
    <w:rsid w:val="00666D70"/>
    <w:rsid w:val="00674940"/>
    <w:rsid w:val="006877C8"/>
    <w:rsid w:val="00687909"/>
    <w:rsid w:val="00687D51"/>
    <w:rsid w:val="006940FD"/>
    <w:rsid w:val="006C067E"/>
    <w:rsid w:val="006C4193"/>
    <w:rsid w:val="006C593C"/>
    <w:rsid w:val="006C669A"/>
    <w:rsid w:val="006E30E8"/>
    <w:rsid w:val="006F2E05"/>
    <w:rsid w:val="006F65B0"/>
    <w:rsid w:val="0070495D"/>
    <w:rsid w:val="00710202"/>
    <w:rsid w:val="00723EA8"/>
    <w:rsid w:val="007267E0"/>
    <w:rsid w:val="00735ED3"/>
    <w:rsid w:val="007436B1"/>
    <w:rsid w:val="00744B92"/>
    <w:rsid w:val="007674D6"/>
    <w:rsid w:val="00770180"/>
    <w:rsid w:val="00772098"/>
    <w:rsid w:val="00775DDD"/>
    <w:rsid w:val="007764C2"/>
    <w:rsid w:val="00785761"/>
    <w:rsid w:val="007928EF"/>
    <w:rsid w:val="00797CC2"/>
    <w:rsid w:val="007B1E09"/>
    <w:rsid w:val="007B6290"/>
    <w:rsid w:val="007C14A4"/>
    <w:rsid w:val="007C5362"/>
    <w:rsid w:val="007C704B"/>
    <w:rsid w:val="00800F14"/>
    <w:rsid w:val="008030A2"/>
    <w:rsid w:val="0081684E"/>
    <w:rsid w:val="008231C5"/>
    <w:rsid w:val="00831BAF"/>
    <w:rsid w:val="008335C1"/>
    <w:rsid w:val="00842E8B"/>
    <w:rsid w:val="00853811"/>
    <w:rsid w:val="00864E30"/>
    <w:rsid w:val="008714DE"/>
    <w:rsid w:val="008721E9"/>
    <w:rsid w:val="008922D6"/>
    <w:rsid w:val="008922EE"/>
    <w:rsid w:val="00895E29"/>
    <w:rsid w:val="00897A6E"/>
    <w:rsid w:val="008A068E"/>
    <w:rsid w:val="008A17B7"/>
    <w:rsid w:val="008B7416"/>
    <w:rsid w:val="008C0C2B"/>
    <w:rsid w:val="008C10F6"/>
    <w:rsid w:val="008C3933"/>
    <w:rsid w:val="008C7067"/>
    <w:rsid w:val="008D0E58"/>
    <w:rsid w:val="008D2C64"/>
    <w:rsid w:val="008F2D89"/>
    <w:rsid w:val="008F7C08"/>
    <w:rsid w:val="0090228C"/>
    <w:rsid w:val="009038E1"/>
    <w:rsid w:val="00906435"/>
    <w:rsid w:val="009137AB"/>
    <w:rsid w:val="00913F6D"/>
    <w:rsid w:val="00923A67"/>
    <w:rsid w:val="009315F1"/>
    <w:rsid w:val="0093364E"/>
    <w:rsid w:val="00935392"/>
    <w:rsid w:val="00936F7D"/>
    <w:rsid w:val="0094790A"/>
    <w:rsid w:val="009676F0"/>
    <w:rsid w:val="00976EAD"/>
    <w:rsid w:val="00977DC4"/>
    <w:rsid w:val="009839D7"/>
    <w:rsid w:val="00997416"/>
    <w:rsid w:val="009A1659"/>
    <w:rsid w:val="009A339D"/>
    <w:rsid w:val="009A4872"/>
    <w:rsid w:val="009A6D99"/>
    <w:rsid w:val="009B064D"/>
    <w:rsid w:val="009B0C39"/>
    <w:rsid w:val="009C073B"/>
    <w:rsid w:val="009D25C0"/>
    <w:rsid w:val="009D3381"/>
    <w:rsid w:val="009D3ADD"/>
    <w:rsid w:val="009D639B"/>
    <w:rsid w:val="009E1E1B"/>
    <w:rsid w:val="009E4B02"/>
    <w:rsid w:val="009F5575"/>
    <w:rsid w:val="00A01572"/>
    <w:rsid w:val="00A10FF1"/>
    <w:rsid w:val="00A20E86"/>
    <w:rsid w:val="00A21528"/>
    <w:rsid w:val="00A4376C"/>
    <w:rsid w:val="00A4389B"/>
    <w:rsid w:val="00A4402A"/>
    <w:rsid w:val="00A50A43"/>
    <w:rsid w:val="00A5568B"/>
    <w:rsid w:val="00A60D92"/>
    <w:rsid w:val="00A62962"/>
    <w:rsid w:val="00A65676"/>
    <w:rsid w:val="00A72816"/>
    <w:rsid w:val="00A7462D"/>
    <w:rsid w:val="00A9695D"/>
    <w:rsid w:val="00AA75DD"/>
    <w:rsid w:val="00AB3B5B"/>
    <w:rsid w:val="00AC2463"/>
    <w:rsid w:val="00AE7B8C"/>
    <w:rsid w:val="00AF2E3D"/>
    <w:rsid w:val="00AF3F1A"/>
    <w:rsid w:val="00AF637F"/>
    <w:rsid w:val="00AF7B2C"/>
    <w:rsid w:val="00B04D5E"/>
    <w:rsid w:val="00B06482"/>
    <w:rsid w:val="00B07ECC"/>
    <w:rsid w:val="00B128C7"/>
    <w:rsid w:val="00B23927"/>
    <w:rsid w:val="00B33858"/>
    <w:rsid w:val="00B344AD"/>
    <w:rsid w:val="00B41486"/>
    <w:rsid w:val="00B46DC8"/>
    <w:rsid w:val="00B506A5"/>
    <w:rsid w:val="00B568AF"/>
    <w:rsid w:val="00B64522"/>
    <w:rsid w:val="00B7444E"/>
    <w:rsid w:val="00B772E0"/>
    <w:rsid w:val="00B77B94"/>
    <w:rsid w:val="00B85F57"/>
    <w:rsid w:val="00B95856"/>
    <w:rsid w:val="00B95B08"/>
    <w:rsid w:val="00B95C01"/>
    <w:rsid w:val="00B95E4E"/>
    <w:rsid w:val="00BA7438"/>
    <w:rsid w:val="00BB63F7"/>
    <w:rsid w:val="00BC6DB0"/>
    <w:rsid w:val="00BD4416"/>
    <w:rsid w:val="00C04110"/>
    <w:rsid w:val="00C073B4"/>
    <w:rsid w:val="00C10209"/>
    <w:rsid w:val="00C11A12"/>
    <w:rsid w:val="00C135C5"/>
    <w:rsid w:val="00C25CDF"/>
    <w:rsid w:val="00C30AD3"/>
    <w:rsid w:val="00C31348"/>
    <w:rsid w:val="00C36D0B"/>
    <w:rsid w:val="00C36D67"/>
    <w:rsid w:val="00C405AE"/>
    <w:rsid w:val="00C508A9"/>
    <w:rsid w:val="00C53CEF"/>
    <w:rsid w:val="00C5664C"/>
    <w:rsid w:val="00C6488A"/>
    <w:rsid w:val="00C87703"/>
    <w:rsid w:val="00CB44DD"/>
    <w:rsid w:val="00CC1495"/>
    <w:rsid w:val="00CC2008"/>
    <w:rsid w:val="00CC3C49"/>
    <w:rsid w:val="00CC6F7C"/>
    <w:rsid w:val="00CE2AED"/>
    <w:rsid w:val="00CF153C"/>
    <w:rsid w:val="00D15777"/>
    <w:rsid w:val="00D25A75"/>
    <w:rsid w:val="00D27227"/>
    <w:rsid w:val="00D51040"/>
    <w:rsid w:val="00D57856"/>
    <w:rsid w:val="00D6281D"/>
    <w:rsid w:val="00D656D0"/>
    <w:rsid w:val="00D733D8"/>
    <w:rsid w:val="00D86F26"/>
    <w:rsid w:val="00D92463"/>
    <w:rsid w:val="00DA3CFA"/>
    <w:rsid w:val="00DB4794"/>
    <w:rsid w:val="00DB7384"/>
    <w:rsid w:val="00DC463C"/>
    <w:rsid w:val="00DC46CD"/>
    <w:rsid w:val="00DE1884"/>
    <w:rsid w:val="00DE2BA4"/>
    <w:rsid w:val="00DF5807"/>
    <w:rsid w:val="00DF7F14"/>
    <w:rsid w:val="00E0022B"/>
    <w:rsid w:val="00E03249"/>
    <w:rsid w:val="00E078BE"/>
    <w:rsid w:val="00E13241"/>
    <w:rsid w:val="00E14006"/>
    <w:rsid w:val="00E17241"/>
    <w:rsid w:val="00E24755"/>
    <w:rsid w:val="00E31731"/>
    <w:rsid w:val="00E45C09"/>
    <w:rsid w:val="00E472FD"/>
    <w:rsid w:val="00E61275"/>
    <w:rsid w:val="00E62E7A"/>
    <w:rsid w:val="00E637E9"/>
    <w:rsid w:val="00E7413F"/>
    <w:rsid w:val="00E7495B"/>
    <w:rsid w:val="00E956B3"/>
    <w:rsid w:val="00EA6798"/>
    <w:rsid w:val="00EC08B0"/>
    <w:rsid w:val="00EC0F8D"/>
    <w:rsid w:val="00EC7E22"/>
    <w:rsid w:val="00ED04A3"/>
    <w:rsid w:val="00EE15E9"/>
    <w:rsid w:val="00EE603C"/>
    <w:rsid w:val="00EF1C93"/>
    <w:rsid w:val="00EF3936"/>
    <w:rsid w:val="00F12770"/>
    <w:rsid w:val="00F2214B"/>
    <w:rsid w:val="00F33375"/>
    <w:rsid w:val="00F35AA6"/>
    <w:rsid w:val="00F3759D"/>
    <w:rsid w:val="00F375B6"/>
    <w:rsid w:val="00F40963"/>
    <w:rsid w:val="00F45228"/>
    <w:rsid w:val="00F51C2D"/>
    <w:rsid w:val="00F51EC4"/>
    <w:rsid w:val="00F52ABC"/>
    <w:rsid w:val="00F547AF"/>
    <w:rsid w:val="00F57835"/>
    <w:rsid w:val="00F66B0D"/>
    <w:rsid w:val="00F70DC5"/>
    <w:rsid w:val="00FA2123"/>
    <w:rsid w:val="00FA6680"/>
    <w:rsid w:val="00FB11B6"/>
    <w:rsid w:val="00FC0388"/>
    <w:rsid w:val="00FC1AF6"/>
    <w:rsid w:val="00FC2D65"/>
    <w:rsid w:val="00FC415F"/>
    <w:rsid w:val="00FC6CAB"/>
    <w:rsid w:val="00FD275A"/>
    <w:rsid w:val="00FE1C18"/>
    <w:rsid w:val="00FE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7D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0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7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1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7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011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2A0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8D0E5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rsid w:val="008D0E58"/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C7067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8C39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933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8C39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933"/>
    <w:rPr>
      <w:sz w:val="22"/>
      <w:szCs w:val="22"/>
      <w:lang w:val="ru-RU"/>
    </w:rPr>
  </w:style>
  <w:style w:type="paragraph" w:styleId="NoSpacing">
    <w:name w:val="No Spacing"/>
    <w:uiPriority w:val="1"/>
    <w:qFormat/>
    <w:rsid w:val="008D2C6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kishinsk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76AD-7C69-4FA4-BB27-22CF6B48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Keti</cp:lastModifiedBy>
  <cp:revision>4</cp:revision>
  <cp:lastPrinted>2011-08-11T06:34:00Z</cp:lastPrinted>
  <dcterms:created xsi:type="dcterms:W3CDTF">2015-06-02T10:41:00Z</dcterms:created>
  <dcterms:modified xsi:type="dcterms:W3CDTF">2015-06-02T10:44:00Z</dcterms:modified>
</cp:coreProperties>
</file>