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D9" w:rsidRDefault="00801FD9" w:rsidP="00CD2F08">
      <w:pPr>
        <w:spacing w:after="120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017FAD" w:rsidRPr="000265A7" w:rsidRDefault="00B41592" w:rsidP="00CD2F08">
      <w:pPr>
        <w:spacing w:after="120"/>
        <w:rPr>
          <w:rFonts w:ascii="Sylfaen" w:hAnsi="Sylfaen" w:cs="Sylfaen"/>
          <w:b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მასშტაბური </w:t>
      </w:r>
      <w:r w:rsidR="00017FAD" w:rsidRPr="000265A7">
        <w:rPr>
          <w:rFonts w:ascii="Sylfaen" w:hAnsi="Sylfaen" w:cs="Sylfaen"/>
          <w:b/>
          <w:sz w:val="24"/>
          <w:szCs w:val="24"/>
          <w:u w:val="single"/>
          <w:lang w:val="ka-GE"/>
        </w:rPr>
        <w:t>ინფრასტრუქტურული პროექტები გურიის რეგიონში</w:t>
      </w:r>
      <w:r w:rsidR="000258DE"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2013-17 წწ. </w:t>
      </w:r>
    </w:p>
    <w:p w:rsidR="00CD2F08" w:rsidRPr="000265A7" w:rsidRDefault="00CD2F08" w:rsidP="00CD2F08">
      <w:pPr>
        <w:spacing w:after="1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</w:pPr>
      <w:r w:rsidRPr="000265A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  <w:t>ბაღები</w:t>
      </w:r>
    </w:p>
    <w:p w:rsidR="00E021B2" w:rsidRPr="000265A7" w:rsidRDefault="00E021B2" w:rsidP="00E021B2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2013-201</w:t>
      </w:r>
      <w:r w:rsidR="00C4148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7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წლებში ეტაპობრივად რეაბილიტირდა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103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ბაღის შენობა, ჩატარდა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3</w:t>
      </w:r>
      <w:r w:rsidR="002F442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362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243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ლარის ღირებულების სამუშაოები, მათ შორის სრული რეაბილიტაცია ჩაუტარდა </w:t>
      </w:r>
      <w:r w:rsidR="003A18E1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9</w:t>
      </w:r>
      <w:r w:rsidR="003A18E1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ბაღს</w:t>
      </w:r>
      <w:r w:rsidR="00855837" w:rsidRPr="000265A7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7B43A2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რაც 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ჯამში </w:t>
      </w:r>
      <w:r w:rsidR="003A18E1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2</w:t>
      </w:r>
      <w:r w:rsidR="002F442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3A18E1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338 351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ლარის ღირებულების სამუშაოებს მოიცავს.</w:t>
      </w:r>
      <w:r w:rsidR="00855837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აშენდა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1</w:t>
      </w:r>
      <w:r w:rsidR="003A18E1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3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საბავშვო ბაღი, რაზეც  </w:t>
      </w:r>
      <w:r w:rsidR="00801FD9"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დაახლოებით 4 მილიონ ლარამდე დაიხარჯა.</w:t>
      </w:r>
      <w:r w:rsidR="00416A0B"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CD2F08" w:rsidRPr="000265A7" w:rsidRDefault="00CD2F08" w:rsidP="007D40D3">
      <w:pPr>
        <w:spacing w:after="1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</w:pPr>
      <w:r w:rsidRPr="000265A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  <w:t>სკოლები</w:t>
      </w:r>
    </w:p>
    <w:p w:rsidR="00EC6D68" w:rsidRPr="000265A7" w:rsidRDefault="003A18E1" w:rsidP="00EC6D68">
      <w:pPr>
        <w:rPr>
          <w:rFonts w:ascii="Sylfaen" w:hAnsi="Sylfaen"/>
          <w:color w:val="000000" w:themeColor="text1"/>
          <w:sz w:val="24"/>
          <w:szCs w:val="24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5</w:t>
      </w:r>
      <w:r w:rsidR="00EC6D68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EC6D68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წლის განმავლობაში რეგიონში რეაბილიტაცია ჩაუტარდა </w:t>
      </w:r>
      <w:r w:rsidR="00C4148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80</w:t>
      </w:r>
      <w:r w:rsidR="00EC6D68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-მდე</w:t>
      </w:r>
      <w:r w:rsidR="00EC6D68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საჯარო სკოლას, აშენდა </w:t>
      </w:r>
      <w:r w:rsidR="005162FE">
        <w:rPr>
          <w:rFonts w:ascii="Sylfaen" w:hAnsi="Sylfaen"/>
          <w:b/>
          <w:color w:val="000000" w:themeColor="text1"/>
          <w:sz w:val="24"/>
          <w:szCs w:val="24"/>
          <w:lang w:val="ka-GE"/>
        </w:rPr>
        <w:t>3</w:t>
      </w:r>
      <w:r w:rsidR="00EC6D68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C4148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(წიფნარი</w:t>
      </w:r>
      <w:r w:rsidR="005162FE">
        <w:rPr>
          <w:rFonts w:ascii="Sylfaen" w:hAnsi="Sylfaen"/>
          <w:b/>
          <w:color w:val="000000" w:themeColor="text1"/>
          <w:sz w:val="24"/>
          <w:szCs w:val="24"/>
          <w:lang w:val="ka-GE"/>
        </w:rPr>
        <w:t>, ზოტო, ამაღლება</w:t>
      </w:r>
      <w:r w:rsidR="00C4148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)</w:t>
      </w:r>
      <w:r w:rsidR="00C4148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და მიმდინარეობს </w:t>
      </w:r>
      <w:r w:rsidR="005162FE">
        <w:rPr>
          <w:rFonts w:ascii="Sylfaen" w:hAnsi="Sylfaen"/>
          <w:b/>
          <w:color w:val="000000" w:themeColor="text1"/>
          <w:sz w:val="24"/>
          <w:szCs w:val="24"/>
          <w:lang w:val="ka-GE"/>
        </w:rPr>
        <w:t>1</w:t>
      </w:r>
      <w:r w:rsidR="001348C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EC6D68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ახალი</w:t>
      </w:r>
      <w:r w:rsidR="00EC6D68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სკოლის შენობ</w:t>
      </w:r>
      <w:r w:rsidR="00C4148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ის მშენებლობა. </w:t>
      </w:r>
      <w:r w:rsidR="00C4148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(ჭანიეთი)</w:t>
      </w:r>
      <w:r w:rsidR="00416A0B" w:rsidRPr="000265A7">
        <w:rPr>
          <w:rFonts w:ascii="Sylfaen" w:hAnsi="Sylfaen"/>
          <w:b/>
          <w:color w:val="000000" w:themeColor="text1"/>
          <w:sz w:val="24"/>
          <w:szCs w:val="24"/>
        </w:rPr>
        <w:t>.</w:t>
      </w:r>
      <w:r w:rsidR="00416A0B"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212B0E" w:rsidRPr="000265A7" w:rsidRDefault="00212B0E" w:rsidP="00433CC7">
      <w:pPr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უსახლკაროთათვის საცხოვრებელი სახლის რეაბილიტაცია</w:t>
      </w:r>
    </w:p>
    <w:p w:rsidR="00212B0E" w:rsidRPr="000265A7" w:rsidRDefault="009E64F5" w:rsidP="00433CC7">
      <w:pPr>
        <w:pStyle w:val="ListParagraph"/>
        <w:spacing w:after="120" w:line="276" w:lineRule="auto"/>
        <w:ind w:left="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ამ </w:t>
      </w:r>
      <w:r w:rsidR="00212B0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უპრეცენდენტო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პროექტის ფარგლებში</w:t>
      </w:r>
      <w:r w:rsidR="00212B0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რეაბილიტაცია ჩაუტარდა 2 შენობას, რომლებშიც   დაბინავდ</w:t>
      </w:r>
      <w:r w:rsidR="00416A0B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ნენ</w:t>
      </w:r>
      <w:r w:rsidR="00212B0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მუნიციპალიტეტის ტერიტორიაზე რეგისტრირებული </w:t>
      </w:r>
      <w:r w:rsidR="000D66C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</w:rPr>
        <w:t>140-</w:t>
      </w:r>
      <w:r w:rsidR="000D66C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მდე</w:t>
      </w:r>
      <w:r w:rsidR="00212B0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უსახლკარო ოჯახი. ორივე პროექტის ღირებულება  - </w:t>
      </w:r>
      <w:r w:rsidR="00212B0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1 </w:t>
      </w:r>
      <w:r w:rsidR="002F442D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="00212B0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018</w:t>
      </w:r>
      <w:r w:rsidR="002F442D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="00212B0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 000 ლარს</w:t>
      </w:r>
      <w:r w:rsidR="00212B0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შედგენს.</w:t>
      </w:r>
      <w:r w:rsidR="00E970C4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</w:p>
    <w:p w:rsidR="008A5CE7" w:rsidRPr="000265A7" w:rsidRDefault="008A5CE7" w:rsidP="00433CC7">
      <w:pPr>
        <w:spacing w:after="120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</w:pPr>
      <w:r w:rsidRPr="000265A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  <w:t>გზები</w:t>
      </w:r>
    </w:p>
    <w:p w:rsidR="00E970C4" w:rsidRPr="00E970C4" w:rsidRDefault="009E64F5" w:rsidP="00E970C4">
      <w:pPr>
        <w:jc w:val="both"/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დაიგო დაახლოებით </w:t>
      </w:r>
      <w:r w:rsidR="003A18E1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129,9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 კმ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გზის საფარი, </w:t>
      </w:r>
      <w:r w:rsidR="009C651D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მოწესრიგდა ადმინისტრაციული ცენტრების ქუჩებისა და სოფლებთან დამაკავშირებელი გზების დიდი ნაწილი. </w:t>
      </w:r>
      <w:r w:rsidR="00716FA4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მოეწყო ტროტუარები</w:t>
      </w:r>
      <w:r w:rsidR="009C651D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.</w:t>
      </w:r>
      <w:r w:rsidR="00576DC6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E021B2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სამუშაოების ღირებულებამ </w:t>
      </w:r>
      <w:r w:rsidR="003A18E1" w:rsidRPr="000265A7">
        <w:rPr>
          <w:rFonts w:ascii="Sylfaen" w:eastAsia="Times New Roman" w:hAnsi="Sylfaen" w:cs="Calibri"/>
          <w:b/>
          <w:bCs/>
          <w:color w:val="000000" w:themeColor="text1"/>
          <w:sz w:val="24"/>
          <w:szCs w:val="24"/>
          <w:lang w:val="ka-GE"/>
        </w:rPr>
        <w:t>დაახლოებით 40 მლნ</w:t>
      </w:r>
      <w:r w:rsidR="00E021B2" w:rsidRPr="000265A7">
        <w:rPr>
          <w:rFonts w:ascii="Sylfaen" w:eastAsia="Times New Roman" w:hAnsi="Sylfaen" w:cs="Calibri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="00E021B2" w:rsidRPr="000265A7"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  <w:t>ლარი შეადგინა.</w:t>
      </w:r>
      <w:r w:rsidR="00E970C4"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  <w:t xml:space="preserve"> </w:t>
      </w:r>
      <w:r w:rsidR="00F75D44"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  <w:t xml:space="preserve">მიმდინარეობს ავტობანის მშენებლობა ლანჩხუთში. </w:t>
      </w:r>
      <w:r w:rsidR="00801FD9">
        <w:rPr>
          <w:rFonts w:ascii="Sylfaen" w:eastAsia="Times New Roman" w:hAnsi="Sylfaen" w:cs="Calibri"/>
          <w:bCs/>
          <w:color w:val="000000" w:themeColor="text1"/>
          <w:sz w:val="24"/>
          <w:szCs w:val="24"/>
          <w:lang w:val="ka-GE"/>
        </w:rPr>
        <w:t xml:space="preserve"> </w:t>
      </w:r>
    </w:p>
    <w:p w:rsidR="00E970C4" w:rsidRPr="00E970C4" w:rsidRDefault="00E970C4" w:rsidP="00E970C4">
      <w:pPr>
        <w:pStyle w:val="ListParagraph"/>
        <w:numPr>
          <w:ilvl w:val="0"/>
          <w:numId w:val="9"/>
        </w:numPr>
        <w:rPr>
          <w:rFonts w:ascii="Sylfaen" w:hAnsi="Sylfaen"/>
          <w:b/>
          <w:sz w:val="24"/>
          <w:szCs w:val="24"/>
          <w:lang w:val="ka-GE"/>
        </w:rPr>
      </w:pPr>
      <w:r w:rsidRPr="00E970C4">
        <w:rPr>
          <w:rFonts w:ascii="Sylfaen" w:hAnsi="Sylfaen" w:cs="Sylfaen"/>
          <w:b/>
          <w:sz w:val="24"/>
          <w:szCs w:val="24"/>
          <w:lang w:val="ka-GE"/>
        </w:rPr>
        <w:t>სამტრედია</w:t>
      </w:r>
      <w:r w:rsidRPr="00E970C4">
        <w:rPr>
          <w:rFonts w:ascii="Sylfaen" w:hAnsi="Sylfaen"/>
          <w:b/>
          <w:sz w:val="24"/>
          <w:szCs w:val="24"/>
          <w:lang w:val="ka-GE"/>
        </w:rPr>
        <w:t xml:space="preserve">-გრიგოლეთის მე-2 ლოტის მშენებლობა </w:t>
      </w:r>
    </w:p>
    <w:p w:rsidR="00E970C4" w:rsidRPr="00E970C4" w:rsidRDefault="00E970C4" w:rsidP="00801FD9">
      <w:pPr>
        <w:spacing w:after="60"/>
        <w:jc w:val="both"/>
        <w:rPr>
          <w:rFonts w:ascii="Sylfaen" w:hAnsi="Sylfaen" w:cs="Sylfaen"/>
          <w:sz w:val="24"/>
          <w:szCs w:val="24"/>
          <w:lang w:val="ka-GE"/>
        </w:rPr>
      </w:pPr>
      <w:r w:rsidRPr="00E970C4">
        <w:rPr>
          <w:rFonts w:ascii="Sylfaen" w:hAnsi="Sylfaen"/>
          <w:sz w:val="24"/>
          <w:szCs w:val="24"/>
          <w:lang w:val="ka-GE"/>
        </w:rPr>
        <w:t>საავტომობილო გზების დეპარტამენტი</w:t>
      </w:r>
      <w:r w:rsidRPr="00E970C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სამტრედია</w:t>
      </w:r>
      <w:r w:rsidR="00801FD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sz w:val="24"/>
          <w:szCs w:val="24"/>
        </w:rPr>
        <w:t>–</w:t>
      </w:r>
      <w:r w:rsidR="00801FD9"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გრიგოლეთის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გზის </w:t>
      </w:r>
      <w:r w:rsidRPr="00E970C4">
        <w:rPr>
          <w:sz w:val="24"/>
          <w:szCs w:val="24"/>
        </w:rPr>
        <w:t>18.5</w:t>
      </w:r>
      <w:r w:rsidRPr="00E970C4">
        <w:rPr>
          <w:rFonts w:ascii="Sylfaen" w:hAnsi="Sylfaen" w:cs="Sylfaen"/>
          <w:sz w:val="24"/>
          <w:szCs w:val="24"/>
        </w:rPr>
        <w:t>კმ</w:t>
      </w:r>
      <w:r w:rsidRPr="00E970C4">
        <w:rPr>
          <w:sz w:val="24"/>
          <w:szCs w:val="24"/>
        </w:rPr>
        <w:t>-</w:t>
      </w:r>
      <w:r w:rsidRPr="00E970C4">
        <w:rPr>
          <w:rFonts w:ascii="Sylfaen" w:hAnsi="Sylfaen" w:cs="Sylfaen"/>
          <w:sz w:val="24"/>
          <w:szCs w:val="24"/>
        </w:rPr>
        <w:t>იანი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მონაკვეთის</w:t>
      </w:r>
      <w:r w:rsidRPr="00E970C4">
        <w:rPr>
          <w:sz w:val="24"/>
          <w:szCs w:val="24"/>
        </w:rPr>
        <w:t xml:space="preserve"> (</w:t>
      </w:r>
      <w:r w:rsidRPr="00E970C4">
        <w:rPr>
          <w:rFonts w:ascii="Sylfaen" w:hAnsi="Sylfaen" w:cs="Sylfaen"/>
          <w:sz w:val="24"/>
          <w:szCs w:val="24"/>
        </w:rPr>
        <w:t>ლოტი</w:t>
      </w:r>
      <w:r w:rsidRPr="00E970C4">
        <w:rPr>
          <w:sz w:val="24"/>
          <w:szCs w:val="24"/>
        </w:rPr>
        <w:t xml:space="preserve"> 2) </w:t>
      </w:r>
      <w:r w:rsidRPr="00E970C4">
        <w:rPr>
          <w:rFonts w:ascii="Sylfaen" w:hAnsi="Sylfaen" w:cs="Sylfaen"/>
          <w:sz w:val="24"/>
          <w:szCs w:val="24"/>
          <w:lang w:val="ka-GE"/>
        </w:rPr>
        <w:t>მშენებლობას ინტენსიურ რეჟიმში აგრძელებს.</w:t>
      </w:r>
    </w:p>
    <w:p w:rsidR="00E970C4" w:rsidRPr="00E970C4" w:rsidRDefault="00E970C4" w:rsidP="00801FD9">
      <w:pPr>
        <w:spacing w:after="60"/>
        <w:jc w:val="both"/>
        <w:rPr>
          <w:rFonts w:ascii="Sylfaen" w:hAnsi="Sylfaen"/>
          <w:sz w:val="24"/>
          <w:szCs w:val="24"/>
          <w:lang w:val="ka-GE"/>
        </w:rPr>
      </w:pPr>
      <w:r w:rsidRPr="00E970C4">
        <w:rPr>
          <w:rFonts w:ascii="Sylfaen" w:hAnsi="Sylfaen" w:cs="Sylfaen"/>
          <w:sz w:val="24"/>
          <w:szCs w:val="24"/>
        </w:rPr>
        <w:t>სამტრედია</w:t>
      </w:r>
      <w:r w:rsidR="00801FD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sz w:val="24"/>
          <w:szCs w:val="24"/>
        </w:rPr>
        <w:t>–</w:t>
      </w:r>
      <w:r w:rsidR="00801FD9"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გრიგოლეთის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მე</w:t>
      </w:r>
      <w:r w:rsidR="00801FD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sz w:val="24"/>
          <w:szCs w:val="24"/>
        </w:rPr>
        <w:t>-</w:t>
      </w:r>
      <w:r w:rsidR="00801FD9"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sz w:val="24"/>
          <w:szCs w:val="24"/>
        </w:rPr>
        <w:t xml:space="preserve">2 </w:t>
      </w:r>
      <w:r w:rsidRPr="00E970C4">
        <w:rPr>
          <w:rFonts w:ascii="Sylfaen" w:hAnsi="Sylfaen" w:cs="Sylfaen"/>
          <w:sz w:val="24"/>
          <w:szCs w:val="24"/>
        </w:rPr>
        <w:t>მონაკვეთის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მშენებლობის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პროექტი</w:t>
      </w:r>
      <w:r w:rsidRPr="00E970C4">
        <w:rPr>
          <w:sz w:val="24"/>
          <w:szCs w:val="24"/>
        </w:rPr>
        <w:t xml:space="preserve"> 18.5 </w:t>
      </w:r>
      <w:r w:rsidRPr="00E970C4">
        <w:rPr>
          <w:rFonts w:ascii="Sylfaen" w:hAnsi="Sylfaen" w:cs="Sylfaen"/>
          <w:sz w:val="24"/>
          <w:szCs w:val="24"/>
        </w:rPr>
        <w:t>კილომეტრიანი</w:t>
      </w:r>
      <w:r w:rsidRPr="00E970C4">
        <w:rPr>
          <w:sz w:val="24"/>
          <w:szCs w:val="24"/>
        </w:rPr>
        <w:t xml:space="preserve"> 4 </w:t>
      </w:r>
      <w:r w:rsidRPr="00E970C4">
        <w:rPr>
          <w:rFonts w:ascii="Sylfaen" w:hAnsi="Sylfaen" w:cs="Sylfaen"/>
          <w:sz w:val="24"/>
          <w:szCs w:val="24"/>
        </w:rPr>
        <w:t>ზოლიანი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ასფალტ</w:t>
      </w:r>
      <w:r w:rsidRPr="00E970C4">
        <w:rPr>
          <w:sz w:val="24"/>
          <w:szCs w:val="24"/>
        </w:rPr>
        <w:t>–</w:t>
      </w:r>
      <w:r w:rsidRPr="00E970C4">
        <w:rPr>
          <w:rFonts w:ascii="Sylfaen" w:hAnsi="Sylfaen" w:cs="Sylfaen"/>
          <w:sz w:val="24"/>
          <w:szCs w:val="24"/>
        </w:rPr>
        <w:t>ბეტონის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გზის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/>
          <w:sz w:val="24"/>
          <w:szCs w:val="24"/>
          <w:lang w:val="ka-GE"/>
        </w:rPr>
        <w:t>პარალელური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სახიდე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გადასასვლელის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/>
          <w:sz w:val="24"/>
          <w:szCs w:val="24"/>
          <w:lang w:val="ka-GE"/>
        </w:rPr>
        <w:t xml:space="preserve">16 სახიდე გადასასვლელის, მათ შორის </w:t>
      </w:r>
      <w:r w:rsidRPr="00E970C4">
        <w:rPr>
          <w:sz w:val="24"/>
          <w:szCs w:val="24"/>
        </w:rPr>
        <w:t xml:space="preserve">3 </w:t>
      </w:r>
      <w:r w:rsidRPr="00E970C4">
        <w:rPr>
          <w:rFonts w:ascii="Sylfaen" w:hAnsi="Sylfaen" w:cs="Sylfaen"/>
          <w:sz w:val="24"/>
          <w:szCs w:val="24"/>
        </w:rPr>
        <w:t>სატრანსპორტო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კვანძის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/>
          <w:sz w:val="24"/>
          <w:szCs w:val="24"/>
          <w:lang w:val="ka-GE"/>
        </w:rPr>
        <w:t>(გზაგამტარი)</w:t>
      </w:r>
      <w:r w:rsidRPr="00E970C4">
        <w:rPr>
          <w:rFonts w:ascii="Sylfaen" w:hAnsi="Sylfaen" w:cs="Sylfaen"/>
          <w:sz w:val="24"/>
          <w:szCs w:val="24"/>
        </w:rPr>
        <w:t xml:space="preserve">, წყალგამტარი მილებისა </w:t>
      </w:r>
      <w:r w:rsidRPr="00E970C4">
        <w:rPr>
          <w:rFonts w:ascii="Sylfaen" w:hAnsi="Sylfaen" w:cs="Sylfaen"/>
          <w:sz w:val="24"/>
          <w:szCs w:val="24"/>
          <w:lang w:val="ka-GE"/>
        </w:rPr>
        <w:t>და მიწისქვეშა გასასვლელების მ</w:t>
      </w:r>
      <w:r w:rsidRPr="00E970C4">
        <w:rPr>
          <w:rFonts w:ascii="Sylfaen" w:hAnsi="Sylfaen" w:cs="Sylfaen"/>
          <w:sz w:val="24"/>
          <w:szCs w:val="24"/>
        </w:rPr>
        <w:t>შენებლობას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ითვალისწინებს</w:t>
      </w:r>
      <w:r w:rsidRPr="00E970C4">
        <w:rPr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გზის აღნიშნული </w:t>
      </w:r>
      <w:r w:rsidRPr="00E970C4">
        <w:rPr>
          <w:rFonts w:ascii="Sylfaen" w:hAnsi="Sylfaen" w:cs="Sylfaen"/>
          <w:sz w:val="24"/>
          <w:szCs w:val="24"/>
        </w:rPr>
        <w:t>მონაკვეთი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გურიის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რეგიონში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ქ</w:t>
      </w:r>
      <w:r w:rsidRPr="00E970C4">
        <w:rPr>
          <w:sz w:val="24"/>
          <w:szCs w:val="24"/>
        </w:rPr>
        <w:t xml:space="preserve">. </w:t>
      </w:r>
      <w:r w:rsidRPr="00E970C4">
        <w:rPr>
          <w:rFonts w:ascii="Sylfaen" w:hAnsi="Sylfaen" w:cs="Sylfaen"/>
          <w:sz w:val="24"/>
          <w:szCs w:val="24"/>
        </w:rPr>
        <w:t>ლანჩხუთსა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ლანჩხუთის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მუნიციპალიტეტის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სოფლებს</w:t>
      </w:r>
      <w:r w:rsidRPr="00E970C4">
        <w:rPr>
          <w:sz w:val="24"/>
          <w:szCs w:val="24"/>
        </w:rPr>
        <w:t xml:space="preserve">: </w:t>
      </w:r>
      <w:r w:rsidRPr="00E970C4">
        <w:rPr>
          <w:rFonts w:ascii="Sylfaen" w:hAnsi="Sylfaen" w:cs="Sylfaen"/>
          <w:sz w:val="24"/>
          <w:szCs w:val="24"/>
        </w:rPr>
        <w:t>ჯაპანას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 w:cs="Sylfaen"/>
          <w:sz w:val="24"/>
          <w:szCs w:val="24"/>
        </w:rPr>
        <w:t>ქვიანს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 w:cs="Sylfaen"/>
          <w:sz w:val="24"/>
          <w:szCs w:val="24"/>
        </w:rPr>
        <w:t>ნიგოითსა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ქვემო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შუხუთს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გაივლის</w:t>
      </w:r>
      <w:r w:rsidRPr="00E970C4">
        <w:rPr>
          <w:sz w:val="24"/>
          <w:szCs w:val="24"/>
        </w:rPr>
        <w:t>.</w:t>
      </w:r>
      <w:r w:rsidRPr="00E970C4">
        <w:rPr>
          <w:rFonts w:ascii="Sylfaen" w:hAnsi="Sylfaen"/>
          <w:sz w:val="24"/>
          <w:szCs w:val="24"/>
          <w:lang w:val="ka-GE"/>
        </w:rPr>
        <w:t xml:space="preserve"> მშენებლობას </w:t>
      </w:r>
      <w:r w:rsidRPr="00E970C4">
        <w:rPr>
          <w:rFonts w:ascii="Sylfaen" w:hAnsi="Sylfaen" w:cs="Sylfaen"/>
          <w:sz w:val="24"/>
          <w:szCs w:val="24"/>
        </w:rPr>
        <w:t>ევროპის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საინვეტიციო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ბანკი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sz w:val="24"/>
          <w:szCs w:val="24"/>
        </w:rPr>
        <w:t xml:space="preserve">253 979 678 </w:t>
      </w:r>
      <w:r w:rsidRPr="00E970C4">
        <w:rPr>
          <w:rFonts w:ascii="Sylfaen" w:hAnsi="Sylfaen" w:cs="Sylfaen"/>
          <w:sz w:val="24"/>
          <w:szCs w:val="24"/>
        </w:rPr>
        <w:t>მილიონ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ლარ</w:t>
      </w:r>
      <w:r w:rsidRPr="00E970C4">
        <w:rPr>
          <w:rFonts w:ascii="Sylfaen" w:hAnsi="Sylfaen" w:cs="Sylfaen"/>
          <w:sz w:val="24"/>
          <w:szCs w:val="24"/>
          <w:lang w:val="ka-GE"/>
        </w:rPr>
        <w:t>ით</w:t>
      </w:r>
      <w:r w:rsidRPr="00E970C4">
        <w:rPr>
          <w:rFonts w:ascii="Sylfaen" w:hAnsi="Sylfaen" w:cs="Sylfaen"/>
          <w:sz w:val="24"/>
          <w:szCs w:val="24"/>
        </w:rPr>
        <w:t xml:space="preserve"> აფინანსებს</w:t>
      </w:r>
      <w:r w:rsidRPr="00E970C4">
        <w:rPr>
          <w:sz w:val="24"/>
          <w:szCs w:val="24"/>
        </w:rPr>
        <w:t>.</w:t>
      </w:r>
      <w:r w:rsidRPr="00E970C4">
        <w:rPr>
          <w:rFonts w:ascii="Sylfaen" w:hAnsi="Sylfaen"/>
          <w:sz w:val="24"/>
          <w:szCs w:val="24"/>
          <w:lang w:val="ka-GE"/>
        </w:rPr>
        <w:t xml:space="preserve"> პროექტის ფარგლებში 400-მდე ადამიანია დასაქმებული. სამშენებლო სამუშაოები 2019 წლის </w:t>
      </w:r>
      <w:r w:rsidRPr="00E970C4">
        <w:rPr>
          <w:rFonts w:ascii="Sylfaen" w:hAnsi="Sylfaen" w:cs="Sylfaen"/>
          <w:sz w:val="24"/>
          <w:szCs w:val="24"/>
        </w:rPr>
        <w:t>დეკემბერში დასრულდება.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970C4" w:rsidRPr="00E970C4" w:rsidRDefault="00E970C4" w:rsidP="00E970C4">
      <w:pPr>
        <w:pStyle w:val="ListParagraph"/>
        <w:numPr>
          <w:ilvl w:val="0"/>
          <w:numId w:val="9"/>
        </w:numPr>
        <w:rPr>
          <w:rFonts w:ascii="Sylfaen" w:hAnsi="Sylfaen" w:cs="Sylfaen"/>
          <w:b/>
          <w:sz w:val="24"/>
          <w:szCs w:val="24"/>
        </w:rPr>
      </w:pPr>
      <w:r w:rsidRPr="00E970C4">
        <w:rPr>
          <w:rFonts w:ascii="Sylfaen" w:hAnsi="Sylfaen" w:cs="Sylfaen"/>
          <w:b/>
          <w:sz w:val="24"/>
          <w:szCs w:val="24"/>
        </w:rPr>
        <w:t xml:space="preserve">სამტრედია–გრიგოლეთის მე-3 </w:t>
      </w:r>
      <w:r w:rsidRPr="00E970C4">
        <w:rPr>
          <w:rFonts w:ascii="Sylfaen" w:hAnsi="Sylfaen" w:cs="Sylfaen"/>
          <w:b/>
          <w:sz w:val="24"/>
          <w:szCs w:val="24"/>
          <w:lang w:val="ka-GE"/>
        </w:rPr>
        <w:t>ლოტის</w:t>
      </w:r>
      <w:r w:rsidRPr="00E970C4">
        <w:rPr>
          <w:rFonts w:ascii="Sylfaen" w:hAnsi="Sylfaen" w:cs="Sylfaen"/>
          <w:b/>
          <w:sz w:val="24"/>
          <w:szCs w:val="24"/>
        </w:rPr>
        <w:t xml:space="preserve"> მშენებლობა </w:t>
      </w:r>
    </w:p>
    <w:p w:rsidR="00E970C4" w:rsidRDefault="00E970C4" w:rsidP="00801FD9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E970C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 xml:space="preserve">საავტომობილო გზების დეპარტამენტი, სამტრედია–გრიგოლეთის 12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კმ-იანი საავტომობილო </w:t>
      </w:r>
      <w:r w:rsidRPr="00E970C4">
        <w:rPr>
          <w:rFonts w:ascii="Sylfaen" w:hAnsi="Sylfaen" w:cs="Sylfaen"/>
          <w:sz w:val="24"/>
          <w:szCs w:val="24"/>
        </w:rPr>
        <w:t xml:space="preserve">გზის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(ლოტი 4) </w:t>
      </w:r>
      <w:r w:rsidRPr="00E970C4">
        <w:rPr>
          <w:rFonts w:ascii="Sylfaen" w:hAnsi="Sylfaen" w:cs="Sylfaen"/>
          <w:sz w:val="24"/>
          <w:szCs w:val="24"/>
        </w:rPr>
        <w:t>მშენებლობას აქტიურად აგრძელებს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E970C4">
        <w:rPr>
          <w:rFonts w:ascii="Sylfaen" w:hAnsi="Sylfaen" w:cs="Sylfaen"/>
          <w:sz w:val="24"/>
          <w:szCs w:val="24"/>
        </w:rPr>
        <w:t>პროექტი 4 ზოლიანი ასფალტ–ბეტონის გზის, 6 სახიდე გადასასვლელის, 2 სატრანსპორტო კვანძის, საქონლისა და საველე გასასვლელების მშენებლობას ითვალისიწინებს. გზის აღნიშნული მონაკვეთი გურიის რეგიონში ქ. ლანჩხუთსა და ლანჩხუთის მუნიციპალიტეტის სოფლებს გაივლის.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 xml:space="preserve">მშენებლობას ევროპის საინვეტიციო ბანკი  138 042 409 ლარით აფინანსებს.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სამშენებლო </w:t>
      </w:r>
      <w:r w:rsidRPr="00E970C4">
        <w:rPr>
          <w:rFonts w:ascii="Sylfaen" w:hAnsi="Sylfaen" w:cs="Sylfaen"/>
          <w:sz w:val="24"/>
          <w:szCs w:val="24"/>
        </w:rPr>
        <w:t>სამუშაოები 2019 წლის ნოემბერში დასრულდება.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0258DE" w:rsidRPr="00E970C4" w:rsidRDefault="000258DE" w:rsidP="00801FD9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0C4" w:rsidRPr="00E970C4" w:rsidRDefault="00E970C4" w:rsidP="00E970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970C4">
        <w:rPr>
          <w:rFonts w:ascii="Sylfaen" w:hAnsi="Sylfaen" w:cs="Sylfaen"/>
          <w:b/>
          <w:sz w:val="24"/>
          <w:szCs w:val="24"/>
        </w:rPr>
        <w:t xml:space="preserve">სამტრედია-გრიგოლეთის </w:t>
      </w:r>
      <w:r w:rsidRPr="00E970C4">
        <w:rPr>
          <w:rFonts w:ascii="Sylfaen" w:hAnsi="Sylfaen" w:cs="Sylfaen"/>
          <w:b/>
          <w:sz w:val="24"/>
          <w:szCs w:val="24"/>
          <w:lang w:val="ka-GE"/>
        </w:rPr>
        <w:t xml:space="preserve">გზის </w:t>
      </w:r>
      <w:r w:rsidRPr="00E970C4">
        <w:rPr>
          <w:rFonts w:ascii="Sylfaen" w:hAnsi="Sylfaen" w:cs="Sylfaen"/>
          <w:b/>
          <w:sz w:val="24"/>
          <w:szCs w:val="24"/>
        </w:rPr>
        <w:t xml:space="preserve">მე-4 </w:t>
      </w:r>
      <w:r w:rsidRPr="00E970C4">
        <w:rPr>
          <w:rFonts w:ascii="Sylfaen" w:hAnsi="Sylfaen" w:cs="Sylfaen"/>
          <w:b/>
          <w:sz w:val="24"/>
          <w:szCs w:val="24"/>
          <w:lang w:val="ka-GE"/>
        </w:rPr>
        <w:t>ლოტის მშენებლობა</w:t>
      </w:r>
    </w:p>
    <w:p w:rsidR="00E970C4" w:rsidRPr="00781A7B" w:rsidRDefault="00E970C4" w:rsidP="00E970C4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970C4">
        <w:rPr>
          <w:rFonts w:ascii="Sylfaen" w:hAnsi="Sylfaen" w:cs="Sylfaen"/>
          <w:sz w:val="24"/>
          <w:szCs w:val="24"/>
          <w:lang w:val="ka-GE"/>
        </w:rPr>
        <w:t xml:space="preserve">საავტომობილო  გზების დეპარტამენტი </w:t>
      </w:r>
      <w:r w:rsidRPr="00E970C4">
        <w:rPr>
          <w:rFonts w:ascii="Sylfaen" w:hAnsi="Sylfaen" w:cs="Sylfaen"/>
          <w:sz w:val="24"/>
          <w:szCs w:val="24"/>
        </w:rPr>
        <w:t xml:space="preserve">სამტრედია-გრიგოლეთის </w:t>
      </w:r>
      <w:r w:rsidRPr="00E970C4">
        <w:rPr>
          <w:sz w:val="24"/>
          <w:szCs w:val="24"/>
        </w:rPr>
        <w:t xml:space="preserve">9,5 </w:t>
      </w:r>
      <w:r w:rsidRPr="00E970C4">
        <w:rPr>
          <w:rFonts w:ascii="Sylfaen" w:hAnsi="Sylfaen"/>
          <w:sz w:val="24"/>
          <w:szCs w:val="24"/>
          <w:lang w:val="ka-GE"/>
        </w:rPr>
        <w:t xml:space="preserve">კმ-იანი საავტომობილო გზის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 (ლოტი 4)  მშენებლობა აქტიურად აგრძელებს.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პროექტის ფარგლებში </w:t>
      </w:r>
      <w:r w:rsidRPr="00E970C4">
        <w:rPr>
          <w:rFonts w:ascii="Sylfaen" w:hAnsi="Sylfaen" w:cs="Sylfaen"/>
          <w:sz w:val="24"/>
          <w:szCs w:val="24"/>
        </w:rPr>
        <w:t>გათვალისწინებულია</w:t>
      </w:r>
      <w:r w:rsidRPr="00E970C4">
        <w:rPr>
          <w:rFonts w:ascii="Sylfaen" w:hAnsi="Sylfaen" w:cs="Sylfaen"/>
          <w:sz w:val="24"/>
          <w:szCs w:val="24"/>
          <w:lang w:val="ka-GE"/>
        </w:rPr>
        <w:t>:</w:t>
      </w:r>
      <w:r w:rsidRPr="00E970C4">
        <w:rPr>
          <w:sz w:val="24"/>
          <w:szCs w:val="24"/>
        </w:rPr>
        <w:t xml:space="preserve"> 9,5 </w:t>
      </w:r>
      <w:r w:rsidRPr="00E970C4">
        <w:rPr>
          <w:rFonts w:ascii="Sylfaen" w:hAnsi="Sylfaen" w:cs="Sylfaen"/>
          <w:sz w:val="24"/>
          <w:szCs w:val="24"/>
        </w:rPr>
        <w:t>კილომეტრიან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მონაკვეთზე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ახალი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მიმართულების</w:t>
      </w:r>
      <w:r w:rsidRPr="00E970C4">
        <w:rPr>
          <w:sz w:val="24"/>
          <w:szCs w:val="24"/>
        </w:rPr>
        <w:t xml:space="preserve"> 4 </w:t>
      </w:r>
      <w:r w:rsidRPr="00E970C4">
        <w:rPr>
          <w:rFonts w:ascii="Sylfaen" w:hAnsi="Sylfaen" w:cs="Sylfaen"/>
          <w:sz w:val="24"/>
          <w:szCs w:val="24"/>
        </w:rPr>
        <w:t>ზოლიანი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ასფალტ</w:t>
      </w:r>
      <w:r w:rsidRPr="00E970C4">
        <w:rPr>
          <w:rFonts w:ascii="Sylfaen" w:hAnsi="Sylfaen" w:cs="Sylfaen"/>
          <w:sz w:val="24"/>
          <w:szCs w:val="24"/>
          <w:lang w:val="ka-GE"/>
        </w:rPr>
        <w:t>-</w:t>
      </w:r>
      <w:r w:rsidRPr="00E970C4">
        <w:rPr>
          <w:rFonts w:ascii="Sylfaen" w:hAnsi="Sylfaen" w:cs="Sylfaen"/>
          <w:sz w:val="24"/>
          <w:szCs w:val="24"/>
        </w:rPr>
        <w:t>ბეტონის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გზის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, პარალელური გზაგამტარის,  სატრანსპორტო კვანძის, რკინაბეტონის მიწისქვეშა გასასვლელისა და წყალგამტარი მილის </w:t>
      </w:r>
      <w:r w:rsidRPr="00E970C4">
        <w:rPr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მშენებლობა</w:t>
      </w:r>
      <w:r w:rsidRPr="00E970C4">
        <w:rPr>
          <w:sz w:val="24"/>
          <w:szCs w:val="24"/>
        </w:rPr>
        <w:t>.</w:t>
      </w:r>
      <w:r w:rsidR="00781A7B"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გზის აღნიშნული მონაკვეთი გადის </w:t>
      </w:r>
      <w:r w:rsidRPr="00E970C4">
        <w:rPr>
          <w:rFonts w:ascii="Sylfaen" w:hAnsi="Sylfaen" w:cs="Sylfaen"/>
          <w:sz w:val="24"/>
          <w:szCs w:val="24"/>
        </w:rPr>
        <w:t>ლანჩხუთის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რაიონის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ტერიტორიაზე</w:t>
      </w:r>
      <w:r w:rsidRPr="00E970C4">
        <w:rPr>
          <w:sz w:val="24"/>
          <w:szCs w:val="24"/>
        </w:rPr>
        <w:t>,</w:t>
      </w:r>
      <w:r w:rsidRPr="00E970C4">
        <w:rPr>
          <w:rFonts w:ascii="Sylfaen" w:hAnsi="Sylfaen"/>
          <w:sz w:val="24"/>
          <w:szCs w:val="24"/>
          <w:lang w:val="ka-GE"/>
        </w:rPr>
        <w:t xml:space="preserve"> კერძოდ,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სოფლების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  <w:lang w:val="ka-GE"/>
        </w:rPr>
        <w:t>ჯ</w:t>
      </w:r>
      <w:r w:rsidRPr="00E970C4">
        <w:rPr>
          <w:rFonts w:ascii="Sylfaen" w:hAnsi="Sylfaen" w:cs="Sylfaen"/>
          <w:sz w:val="24"/>
          <w:szCs w:val="24"/>
        </w:rPr>
        <w:t>ალიას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ახალსოფლის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ჩრდილოეთით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 w:cs="Sylfaen"/>
          <w:sz w:val="24"/>
          <w:szCs w:val="24"/>
        </w:rPr>
        <w:t>კვეთს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სოფ</w:t>
      </w:r>
      <w:r w:rsidRPr="00E970C4">
        <w:rPr>
          <w:sz w:val="24"/>
          <w:szCs w:val="24"/>
        </w:rPr>
        <w:t>.</w:t>
      </w:r>
      <w:r w:rsidRPr="00E970C4"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სუფსის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გარკვეულ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ნაწილს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ჩრდილოეთის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მხარეს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უერთდება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ამავე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სოფლის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ბოლოს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სამტრედია</w:t>
      </w:r>
      <w:r w:rsidRPr="00E970C4">
        <w:rPr>
          <w:sz w:val="24"/>
          <w:szCs w:val="24"/>
        </w:rPr>
        <w:t>-</w:t>
      </w:r>
      <w:r w:rsidRPr="00E970C4">
        <w:rPr>
          <w:rFonts w:ascii="Sylfaen" w:hAnsi="Sylfaen" w:cs="Sylfaen"/>
          <w:sz w:val="24"/>
          <w:szCs w:val="24"/>
        </w:rPr>
        <w:t>ლანჩხუთი</w:t>
      </w:r>
      <w:r w:rsidRPr="00E970C4">
        <w:rPr>
          <w:sz w:val="24"/>
          <w:szCs w:val="24"/>
        </w:rPr>
        <w:t>-</w:t>
      </w:r>
      <w:r w:rsidRPr="00E970C4">
        <w:rPr>
          <w:rFonts w:ascii="Sylfaen" w:hAnsi="Sylfaen" w:cs="Sylfaen"/>
          <w:sz w:val="24"/>
          <w:szCs w:val="24"/>
        </w:rPr>
        <w:t>გრიგოლეთის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არსებულ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გზას</w:t>
      </w:r>
      <w:r w:rsidRPr="00E970C4">
        <w:rPr>
          <w:sz w:val="24"/>
          <w:szCs w:val="24"/>
        </w:rPr>
        <w:t>.</w:t>
      </w:r>
      <w:r w:rsidR="00781A7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სამტრედია-გრიგოლეთის გზის მშენებლობას </w:t>
      </w:r>
      <w:r w:rsidRPr="00E970C4">
        <w:rPr>
          <w:rFonts w:ascii="Sylfaen" w:hAnsi="Sylfaen" w:cs="Sylfaen"/>
          <w:sz w:val="24"/>
          <w:szCs w:val="24"/>
        </w:rPr>
        <w:t>ევროპის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საინვეტიციო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 xml:space="preserve">ბანკი </w:t>
      </w:r>
      <w:r w:rsidRPr="00E970C4">
        <w:rPr>
          <w:rFonts w:ascii="Sylfaen" w:hAnsi="Sylfaen" w:cs="Sylfaen"/>
          <w:sz w:val="24"/>
          <w:szCs w:val="24"/>
          <w:lang w:val="ka-GE"/>
        </w:rPr>
        <w:t>113 207 155 ლარით აფინანსებს</w:t>
      </w:r>
      <w:r w:rsidRPr="00E970C4">
        <w:rPr>
          <w:sz w:val="24"/>
          <w:szCs w:val="24"/>
        </w:rPr>
        <w:t>.</w:t>
      </w:r>
      <w:r w:rsidRPr="00E970C4">
        <w:rPr>
          <w:rFonts w:ascii="Sylfaen" w:hAnsi="Sylfaen"/>
          <w:sz w:val="24"/>
          <w:szCs w:val="24"/>
          <w:lang w:val="ka-GE"/>
        </w:rPr>
        <w:t xml:space="preserve"> პროექტის ფარგლებში </w:t>
      </w:r>
      <w:r w:rsidRPr="00E970C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370-მდე ადამიანია დასაქმებული.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სამშენებლო სამუშაოები 2018 წლის </w:t>
      </w:r>
      <w:r w:rsidRPr="00E970C4">
        <w:rPr>
          <w:rFonts w:ascii="Sylfaen" w:hAnsi="Sylfaen" w:cs="Sylfaen"/>
          <w:sz w:val="24"/>
          <w:szCs w:val="24"/>
        </w:rPr>
        <w:t>დეკემბერში დასრულდება.</w:t>
      </w:r>
    </w:p>
    <w:p w:rsidR="00E970C4" w:rsidRPr="00E970C4" w:rsidRDefault="00E970C4" w:rsidP="00E970C4">
      <w:pPr>
        <w:pStyle w:val="ListParagraph"/>
        <w:numPr>
          <w:ilvl w:val="0"/>
          <w:numId w:val="9"/>
        </w:numPr>
        <w:ind w:left="-142"/>
        <w:jc w:val="both"/>
        <w:rPr>
          <w:rFonts w:ascii="Sylfaen" w:hAnsi="Sylfaen"/>
          <w:sz w:val="24"/>
          <w:szCs w:val="24"/>
          <w:lang w:val="ka-GE"/>
        </w:rPr>
      </w:pPr>
      <w:r w:rsidRPr="00E970C4">
        <w:rPr>
          <w:rFonts w:ascii="Sylfaen" w:hAnsi="Sylfaen" w:cs="Sylfaen"/>
          <w:sz w:val="24"/>
          <w:szCs w:val="24"/>
          <w:lang w:val="ka-GE"/>
        </w:rPr>
        <w:t>საავტომობილო</w:t>
      </w:r>
      <w:r w:rsidRPr="00E970C4">
        <w:rPr>
          <w:rFonts w:ascii="Sylfaen" w:hAnsi="Sylfaen"/>
          <w:sz w:val="24"/>
          <w:szCs w:val="24"/>
          <w:lang w:val="ka-GE"/>
        </w:rPr>
        <w:t xml:space="preserve"> გზების დეპარტამენტი</w:t>
      </w:r>
      <w:r w:rsidRPr="00E970C4">
        <w:rPr>
          <w:rFonts w:ascii="Sylfaen" w:hAnsi="Sylfaen"/>
          <w:sz w:val="24"/>
          <w:szCs w:val="24"/>
        </w:rPr>
        <w:t>,</w:t>
      </w:r>
      <w:r w:rsidRPr="00E970C4">
        <w:rPr>
          <w:rFonts w:ascii="Sylfaen" w:hAnsi="Sylfaen"/>
          <w:sz w:val="24"/>
          <w:szCs w:val="24"/>
          <w:lang w:val="ka-GE"/>
        </w:rPr>
        <w:t xml:space="preserve"> ოზურგეთის მუნიციპალიტეტში</w:t>
      </w:r>
      <w:r w:rsidRPr="00E970C4">
        <w:rPr>
          <w:rFonts w:ascii="Sylfaen" w:hAnsi="Sylfaen"/>
          <w:sz w:val="24"/>
          <w:szCs w:val="24"/>
        </w:rPr>
        <w:t>,</w:t>
      </w:r>
      <w:r w:rsidRPr="00E970C4">
        <w:rPr>
          <w:rFonts w:ascii="Sylfaen" w:hAnsi="Sylfaen"/>
          <w:sz w:val="24"/>
          <w:szCs w:val="24"/>
          <w:lang w:val="ka-GE"/>
        </w:rPr>
        <w:t xml:space="preserve"> დაბა-ლაითურიდან სოფელ ცეცხლაურის მიმართულებით მიმავალი ადგილობრივი  მნიშვნელობის საავტომობილო გზის 4.7 კმ-იანი მონაკვეთის და მდ.ჩოლოქზე არსებული სახიდე გადასასვლელის რეაბილიტაციას ახორციელებს. ამ ეტაპზე მიმდინარეობს, ასფალტ-ბეტონის დაგება მიერთებებზე და მოსახლეობის ეზოებში შესასვლელების მოწყობა. პროექტირება-მშენებლობა პარალელურ რეჟიმში მიმდინარეობს. რეაბილიტირდა მდ.ჩოლოქზე არსებული სახიდე გადასასვლელი.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970C4">
        <w:rPr>
          <w:rFonts w:ascii="Sylfaen" w:hAnsi="Sylfaen"/>
          <w:sz w:val="24"/>
          <w:szCs w:val="24"/>
          <w:lang w:val="ka-GE"/>
        </w:rPr>
        <w:t>სამუშაოები სახელმწიფო ბიუჯეტიდან ფინანსდება და მისი ღირებულება 4 540 153 ლარს შეადგენს. პროექტი 2017 წლის აგვისტოში დაიწყო და 2018 წლის თებერვალში დასრულდება. პროექტის ფარგლებში სამუშაოებზე 60 ადამიანი დასაქმდა.</w:t>
      </w:r>
    </w:p>
    <w:p w:rsidR="00E970C4" w:rsidRPr="00E970C4" w:rsidRDefault="00E970C4" w:rsidP="00E970C4">
      <w:pPr>
        <w:pStyle w:val="ListParagraph"/>
        <w:numPr>
          <w:ilvl w:val="0"/>
          <w:numId w:val="9"/>
        </w:numPr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E970C4">
        <w:rPr>
          <w:rFonts w:ascii="Sylfaen" w:hAnsi="Sylfaen" w:cs="Sylfaen"/>
          <w:sz w:val="24"/>
          <w:szCs w:val="24"/>
          <w:lang w:val="ka-GE"/>
        </w:rPr>
        <w:t>საავტომობილო გზების დეპარტამენტი ოზურგეთის მუნიციპალიტეტში ადგილობრივი მნიშვნელობის ნატანები-შრომა-ურეკის საავტომობილო გზის კმ1-კმ18 მონაკვეთის 2015 წელს ძლიერი წვიმების შედეგად დაზიანებული მონაკვეთის აღდგენის სამუშაოებს ახორციელებს.</w:t>
      </w:r>
    </w:p>
    <w:p w:rsidR="00E970C4" w:rsidRPr="00E970C4" w:rsidRDefault="00E970C4" w:rsidP="00E970C4">
      <w:pPr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E970C4">
        <w:rPr>
          <w:rFonts w:ascii="Sylfaen" w:hAnsi="Sylfaen" w:cs="Sylfaen"/>
          <w:sz w:val="24"/>
          <w:szCs w:val="24"/>
          <w:lang w:val="ka-GE"/>
        </w:rPr>
        <w:t xml:space="preserve">პროექტის მიხედვით გათვალისწინებულია: მიწის ვაკისის მოსამზადებელი სამუშაოები, ხელოვნური ნაგებობების მოწყობა. </w:t>
      </w:r>
    </w:p>
    <w:p w:rsidR="006E5A9E" w:rsidRDefault="00E970C4" w:rsidP="00781A7B">
      <w:pPr>
        <w:ind w:left="-142"/>
        <w:jc w:val="both"/>
        <w:rPr>
          <w:sz w:val="24"/>
          <w:szCs w:val="24"/>
        </w:rPr>
      </w:pPr>
      <w:r w:rsidRPr="00E970C4">
        <w:rPr>
          <w:rFonts w:ascii="Sylfaen" w:hAnsi="Sylfaen" w:cs="Sylfaen"/>
          <w:sz w:val="24"/>
          <w:szCs w:val="24"/>
        </w:rPr>
        <w:t>პროექტი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 w:cs="Sylfaen"/>
          <w:sz w:val="24"/>
          <w:szCs w:val="24"/>
        </w:rPr>
        <w:t>შიდასახელმწიფოებრივი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ადგილობრივი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მნიშვნელობის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გზების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მესამე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პროექტის</w:t>
      </w:r>
      <w:r w:rsidRPr="00E970C4">
        <w:rPr>
          <w:sz w:val="24"/>
          <w:szCs w:val="24"/>
        </w:rPr>
        <w:t xml:space="preserve"> (SLRPII) </w:t>
      </w:r>
      <w:r w:rsidRPr="00E970C4">
        <w:rPr>
          <w:rFonts w:ascii="Sylfaen" w:hAnsi="Sylfaen" w:cs="Sylfaen"/>
          <w:sz w:val="24"/>
          <w:szCs w:val="24"/>
        </w:rPr>
        <w:t>ფარგლებში</w:t>
      </w:r>
      <w:r w:rsidRPr="00E970C4">
        <w:rPr>
          <w:sz w:val="24"/>
          <w:szCs w:val="24"/>
        </w:rPr>
        <w:t xml:space="preserve">, </w:t>
      </w:r>
      <w:r w:rsidRPr="00E970C4">
        <w:rPr>
          <w:rFonts w:ascii="Sylfaen" w:hAnsi="Sylfaen" w:cs="Sylfaen"/>
          <w:sz w:val="24"/>
          <w:szCs w:val="24"/>
        </w:rPr>
        <w:t>მსოფლიო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ბანკის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დაფინანსებით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ხორციელდება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მისი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ღირებულება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/>
          <w:sz w:val="24"/>
          <w:szCs w:val="24"/>
          <w:lang w:val="ka-GE"/>
        </w:rPr>
        <w:t>745 000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ლარია</w:t>
      </w:r>
      <w:r w:rsidRPr="00E970C4">
        <w:rPr>
          <w:sz w:val="24"/>
          <w:szCs w:val="24"/>
        </w:rPr>
        <w:t xml:space="preserve">. </w:t>
      </w:r>
      <w:r w:rsidRPr="00E970C4">
        <w:rPr>
          <w:rFonts w:ascii="Sylfaen" w:hAnsi="Sylfaen" w:cs="Sylfaen"/>
          <w:sz w:val="24"/>
          <w:szCs w:val="24"/>
        </w:rPr>
        <w:t>სამუშაოები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2017 </w:t>
      </w:r>
      <w:r w:rsidRPr="00E970C4">
        <w:rPr>
          <w:rFonts w:ascii="Sylfaen" w:hAnsi="Sylfaen" w:cs="Sylfaen"/>
          <w:sz w:val="24"/>
          <w:szCs w:val="24"/>
        </w:rPr>
        <w:t>წლის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  <w:lang w:val="ka-GE"/>
        </w:rPr>
        <w:t xml:space="preserve">ოქტომბერში დაიწყო 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</w:t>
      </w:r>
      <w:r w:rsidRPr="00E970C4">
        <w:rPr>
          <w:sz w:val="24"/>
          <w:szCs w:val="24"/>
        </w:rPr>
        <w:t xml:space="preserve">  </w:t>
      </w:r>
      <w:r w:rsidRPr="00E970C4">
        <w:rPr>
          <w:rFonts w:ascii="Sylfaen" w:hAnsi="Sylfaen"/>
          <w:sz w:val="24"/>
          <w:szCs w:val="24"/>
          <w:lang w:val="ka-GE"/>
        </w:rPr>
        <w:t>მიმდინარე წლის თებერვალში დასრულდება</w:t>
      </w:r>
      <w:r w:rsidRPr="00E970C4">
        <w:rPr>
          <w:sz w:val="24"/>
          <w:szCs w:val="24"/>
        </w:rPr>
        <w:t xml:space="preserve">. </w:t>
      </w:r>
      <w:r w:rsidRPr="00E970C4">
        <w:rPr>
          <w:rFonts w:ascii="Sylfaen" w:hAnsi="Sylfaen" w:cs="Sylfaen"/>
          <w:sz w:val="24"/>
          <w:szCs w:val="24"/>
        </w:rPr>
        <w:t>ამ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ეტაპზე</w:t>
      </w:r>
      <w:r w:rsidRPr="00E970C4">
        <w:rPr>
          <w:sz w:val="24"/>
          <w:szCs w:val="24"/>
        </w:rPr>
        <w:t xml:space="preserve"> </w:t>
      </w:r>
      <w:r w:rsidRPr="00E970C4">
        <w:rPr>
          <w:rFonts w:ascii="Sylfaen" w:hAnsi="Sylfaen" w:cs="Sylfaen"/>
          <w:sz w:val="24"/>
          <w:szCs w:val="24"/>
        </w:rPr>
        <w:t>დასაქმებულია</w:t>
      </w:r>
      <w:r w:rsidRPr="00E970C4">
        <w:rPr>
          <w:sz w:val="24"/>
          <w:szCs w:val="24"/>
        </w:rPr>
        <w:t xml:space="preserve"> 25 </w:t>
      </w:r>
      <w:r w:rsidRPr="00E970C4">
        <w:rPr>
          <w:rFonts w:ascii="Sylfaen" w:hAnsi="Sylfaen" w:cs="Sylfaen"/>
          <w:sz w:val="24"/>
          <w:szCs w:val="24"/>
        </w:rPr>
        <w:t>ადამიანი</w:t>
      </w:r>
      <w:r w:rsidRPr="00E970C4">
        <w:rPr>
          <w:sz w:val="24"/>
          <w:szCs w:val="24"/>
        </w:rPr>
        <w:t>.</w:t>
      </w:r>
    </w:p>
    <w:p w:rsidR="00781A7B" w:rsidRPr="003618F8" w:rsidRDefault="00781A7B" w:rsidP="003618F8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81A7B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ხიდები 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რეაბილიტირდა და აშენდა </w:t>
      </w:r>
      <w:r w:rsidR="00C4148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100</w:t>
      </w:r>
      <w:r w:rsidR="006E5A9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-მდე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ხიდი, მათ შორის  მერია-</w:t>
      </w:r>
      <w:r w:rsidR="00CC1536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ლაითურის </w:t>
      </w:r>
      <w:r w:rsidR="006E5A9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150 მ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სიგრძის  </w:t>
      </w:r>
      <w:r w:rsidR="00CC1536"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ხიდი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433CC7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რომელიც ოზურგეთის </w:t>
      </w:r>
      <w:r w:rsidR="006E5A9E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2 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დიდ სოფელს</w:t>
      </w:r>
      <w:r w:rsidR="008A5CE7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მერიასა და ლაითურს 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ერთმანეთთან</w:t>
      </w:r>
      <w:r w:rsidR="00576DC6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აკავშირებს</w:t>
      </w:r>
      <w:r w:rsidR="006E5A9E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</w:p>
    <w:p w:rsidR="006E5A9E" w:rsidRPr="000265A7" w:rsidRDefault="006E5A9E" w:rsidP="00433CC7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  <w:t>წყალი</w:t>
      </w:r>
    </w:p>
    <w:p w:rsidR="00CD2F08" w:rsidRPr="000265A7" w:rsidRDefault="008A5CE7" w:rsidP="00433CC7">
      <w:pPr>
        <w:pStyle w:val="ListParagraph"/>
        <w:numPr>
          <w:ilvl w:val="0"/>
          <w:numId w:val="2"/>
        </w:numPr>
        <w:spacing w:after="120"/>
        <w:ind w:left="142" w:hanging="142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ოზურგეთში </w:t>
      </w:r>
      <w:r w:rsidR="00416A0B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ქალაქის ტერიტორიაზე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30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კილომეტრიან მონაკვეთზე განხორციელდა წყალსადენის ქსელის</w:t>
      </w:r>
      <w:r w:rsidR="009E64F5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რეაბილიტაციის სამუშაოები.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10 300-მდე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მოსახლე მიიღებს ხარისხიან წყალს</w:t>
      </w:r>
      <w:r w:rsidR="009E64F5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გაუმჯობესებული გრაფიკით. </w:t>
      </w:r>
    </w:p>
    <w:p w:rsidR="009C651D" w:rsidRPr="000265A7" w:rsidRDefault="009C651D" w:rsidP="00433CC7">
      <w:pPr>
        <w:pStyle w:val="ListParagraph"/>
        <w:numPr>
          <w:ilvl w:val="0"/>
          <w:numId w:val="2"/>
        </w:numPr>
        <w:spacing w:after="120" w:line="276" w:lineRule="auto"/>
        <w:ind w:left="142" w:hanging="142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lastRenderedPageBreak/>
        <w:t xml:space="preserve">დაბა ჩოხატაურში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განხორციელდა დაბაში წყალსადენის 42კმ სიგრძის შიდა ქსელის მონტაჟი,</w:t>
      </w:r>
      <w:r w:rsidR="00416A0B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ქსელი 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დაბის 90%-ს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მოიცავს და მასში ჩაერთვება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1000-მდე აბონენტი.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 </w:t>
      </w:r>
    </w:p>
    <w:p w:rsidR="00C4148E" w:rsidRPr="000265A7" w:rsidRDefault="008A5CE7" w:rsidP="00C4148E">
      <w:pPr>
        <w:pStyle w:val="ListParagraph"/>
        <w:numPr>
          <w:ilvl w:val="0"/>
          <w:numId w:val="2"/>
        </w:numPr>
        <w:spacing w:after="120"/>
        <w:ind w:left="142" w:hanging="142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განხორციელდა</w:t>
      </w:r>
      <w:r w:rsidR="00576DC6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4 სოფლის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-</w:t>
      </w:r>
      <w:r w:rsidR="00576DC6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ა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სკანა-მზიანი-მშვიდობაური-მთისპირის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წყალმომარაგებ</w:t>
      </w:r>
      <w:r w:rsidR="00212B0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ის სამუშაოები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, რეაბილიტირდა სათავე ნაგებობა  და  მოეწყო 6 კმ სიგრძის წყალსადენის ქსელი. მოემსახურება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802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აბონენტს.</w:t>
      </w:r>
    </w:p>
    <w:p w:rsidR="008A5CE7" w:rsidRPr="000265A7" w:rsidRDefault="008A5CE7" w:rsidP="00C4148E">
      <w:pPr>
        <w:pStyle w:val="ListParagraph"/>
        <w:numPr>
          <w:ilvl w:val="0"/>
          <w:numId w:val="2"/>
        </w:numPr>
        <w:spacing w:after="120"/>
        <w:ind w:left="142" w:hanging="142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C4148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განხორციელდა </w:t>
      </w:r>
      <w:r w:rsidR="00C4148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სოფელ ჯუმათისა და ასკანის</w:t>
      </w:r>
      <w:r w:rsidR="00C4148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წყალმომარაგების ქსელის რეაბილატაცია, რამაც ჯამში  </w:t>
      </w:r>
      <w:r w:rsidR="00C4148E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2 000 000</w:t>
      </w:r>
      <w:r w:rsidR="00C4148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ლარი</w:t>
      </w:r>
      <w:r w:rsidR="00416A0B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შეადგინა</w:t>
      </w:r>
      <w:r w:rsidR="00C4148E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. </w:t>
      </w:r>
    </w:p>
    <w:p w:rsidR="00CC1536" w:rsidRPr="000265A7" w:rsidRDefault="00C4148E" w:rsidP="00433CC7">
      <w:pPr>
        <w:pStyle w:val="ListParagraph"/>
        <w:numPr>
          <w:ilvl w:val="0"/>
          <w:numId w:val="2"/>
        </w:numPr>
        <w:spacing w:after="120"/>
        <w:ind w:left="142" w:hanging="142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მიმდინარეობს </w:t>
      </w:r>
      <w:r w:rsidR="00CC1536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დაბა ურეკის წყლის სისტემის და კანალიზაციის ქსელების მშენებლობა,</w:t>
      </w:r>
      <w:r w:rsidR="00CC1536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ასევე განხორციელდება გამწმენდი ნაგებობის მშენებლობა. სარგებელს მიიღებს </w:t>
      </w:r>
      <w:r w:rsidR="00CC1536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2100</w:t>
      </w:r>
      <w:r w:rsidR="00CC1536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მცხოვრები და </w:t>
      </w:r>
      <w:r w:rsidR="00CC1536"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25 000</w:t>
      </w:r>
      <w:r w:rsidR="00CC1536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ტურისტი.</w:t>
      </w:r>
    </w:p>
    <w:p w:rsidR="009525E8" w:rsidRPr="000265A7" w:rsidRDefault="009C651D" w:rsidP="00433CC7">
      <w:pPr>
        <w:pStyle w:val="ListParagraph"/>
        <w:numPr>
          <w:ilvl w:val="0"/>
          <w:numId w:val="2"/>
        </w:numPr>
        <w:ind w:left="142" w:hanging="142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ლანჩხუთში 20-მდე სოფელში მოწესრიგდა წყალმომარაგების საკითხები.</w:t>
      </w:r>
    </w:p>
    <w:p w:rsidR="00ED1912" w:rsidRPr="00ED1912" w:rsidRDefault="003A18E1" w:rsidP="00ED1912">
      <w:pPr>
        <w:pStyle w:val="ListParagraph"/>
        <w:numPr>
          <w:ilvl w:val="0"/>
          <w:numId w:val="2"/>
        </w:numPr>
        <w:ind w:left="142" w:hanging="142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დაიწყო დაბა ლაითურის წყალმომარაგების სამუშაოები.</w:t>
      </w:r>
    </w:p>
    <w:p w:rsidR="00ED1912" w:rsidRPr="00E970C4" w:rsidRDefault="00ED1912" w:rsidP="00E970C4">
      <w:pPr>
        <w:pStyle w:val="ListParagraph"/>
        <w:numPr>
          <w:ilvl w:val="0"/>
          <w:numId w:val="2"/>
        </w:numPr>
        <w:ind w:left="142" w:hanging="142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დასრულდა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კურორტ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გომისმთაზე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წყალმომარაგების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სამუშაოები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პროექტის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ღირებულება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815 700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ლარია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525E8" w:rsidRPr="000265A7" w:rsidRDefault="009525E8" w:rsidP="009525E8">
      <w:pPr>
        <w:pStyle w:val="ListParagraph"/>
        <w:ind w:left="142"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</w:p>
    <w:p w:rsidR="00855837" w:rsidRPr="000265A7" w:rsidRDefault="00855837" w:rsidP="00A522BD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აშენდა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10 000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მაყურებელზე გათვლილი  საკონცერტო დარბაზი</w:t>
      </w:r>
      <w:r w:rsidR="003A18E1"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შეკვეთილში.</w:t>
      </w:r>
    </w:p>
    <w:p w:rsidR="00ED1912" w:rsidRDefault="00A522BD" w:rsidP="00ED1912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დასრულდა  ხუთვარსკვლავიანი სასტუმროს მშენებლობა შეკვეთილში.</w:t>
      </w:r>
    </w:p>
    <w:p w:rsidR="00ED1912" w:rsidRPr="00ED1912" w:rsidRDefault="00ED1912" w:rsidP="00ED1912">
      <w:pPr>
        <w:pStyle w:val="ListParagraph"/>
        <w:numPr>
          <w:ilvl w:val="0"/>
          <w:numId w:val="4"/>
        </w:numPr>
        <w:rPr>
          <w:rStyle w:val="textexposedshow"/>
          <w:rFonts w:ascii="Sylfaen" w:hAnsi="Sylfaen"/>
          <w:color w:val="000000" w:themeColor="text1"/>
          <w:sz w:val="24"/>
          <w:szCs w:val="24"/>
          <w:lang w:val="ka-GE"/>
        </w:rPr>
      </w:pP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კურორტ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შეკვეთილში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განხორციელდა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ჩეხურ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სლოვაკური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პროექტი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რომელიც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სასტუმროებსა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სასტუმროს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ტიპის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ბინებს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აერთიანებს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(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ინვესტიცია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15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მილიონი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</w:rPr>
        <w:t>ლარი</w:t>
      </w:r>
      <w:r w:rsidRPr="00ED1912">
        <w:rPr>
          <w:rStyle w:val="textexposedshow"/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).</w:t>
      </w:r>
    </w:p>
    <w:p w:rsidR="00ED1912" w:rsidRPr="00ED1912" w:rsidRDefault="00ED1912" w:rsidP="00ED1912">
      <w:pPr>
        <w:pStyle w:val="ListParagraph"/>
        <w:numPr>
          <w:ilvl w:val="0"/>
          <w:numId w:val="4"/>
        </w:numPr>
        <w:rPr>
          <w:rStyle w:val="textexposedshow"/>
          <w:rFonts w:ascii="Sylfaen" w:hAnsi="Sylfaen"/>
          <w:color w:val="000000" w:themeColor="text1"/>
          <w:sz w:val="24"/>
          <w:szCs w:val="24"/>
          <w:lang w:val="ka-GE"/>
        </w:rPr>
      </w:pP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აშენდა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თანამედროვე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დიზაინის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სარკინიგზო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ბაქანი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რომლითაც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შავი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ზღვის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არენაზე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"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გამართულ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კონცერტებზე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დასწრების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მსურველებიც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ისარგებლებენ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 </w:t>
      </w:r>
    </w:p>
    <w:p w:rsidR="00ED1912" w:rsidRPr="00ED1912" w:rsidRDefault="00ED1912" w:rsidP="00ED1912">
      <w:pPr>
        <w:pStyle w:val="ListParagraph"/>
        <w:numPr>
          <w:ilvl w:val="0"/>
          <w:numId w:val="4"/>
        </w:numPr>
        <w:rPr>
          <w:rStyle w:val="textexposedshow"/>
          <w:rFonts w:ascii="Sylfaen" w:hAnsi="Sylfaen"/>
          <w:color w:val="000000" w:themeColor="text1"/>
          <w:sz w:val="24"/>
          <w:szCs w:val="24"/>
          <w:lang w:val="ka-GE"/>
        </w:rPr>
      </w:pP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მოეწყო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მუსიკოსების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სკვერი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ka-GE"/>
        </w:rPr>
        <w:t xml:space="preserve"> </w:t>
      </w:r>
    </w:p>
    <w:p w:rsidR="00ED1912" w:rsidRDefault="00A522BD" w:rsidP="00ED1912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ED1912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დასრულდა</w:t>
      </w:r>
      <w:r w:rsidRPr="00ED191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ურეკისა </w:t>
      </w:r>
      <w:r w:rsidR="00416A0B" w:rsidRPr="00ED191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 </w:t>
      </w:r>
      <w:r w:rsidRPr="00ED1912">
        <w:rPr>
          <w:rFonts w:ascii="Sylfaen" w:hAnsi="Sylfaen"/>
          <w:color w:val="000000" w:themeColor="text1"/>
          <w:sz w:val="24"/>
          <w:szCs w:val="24"/>
          <w:lang w:val="ka-GE"/>
        </w:rPr>
        <w:t>ბახმაროს  განაშენიანების გენერალურ</w:t>
      </w:r>
      <w:r w:rsidR="00416A0B" w:rsidRPr="00ED191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ED1912">
        <w:rPr>
          <w:rFonts w:ascii="Sylfaen" w:hAnsi="Sylfaen"/>
          <w:color w:val="000000" w:themeColor="text1"/>
          <w:sz w:val="24"/>
          <w:szCs w:val="24"/>
          <w:lang w:val="ka-GE"/>
        </w:rPr>
        <w:t>გეგმაზე მუშაობა.</w:t>
      </w:r>
    </w:p>
    <w:p w:rsidR="00ED1912" w:rsidRPr="00E970C4" w:rsidRDefault="00ED1912" w:rsidP="00ED1912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ოზურგეთში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იგეგმება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ინოვაციური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ცენტრის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912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მშენებლობა</w:t>
      </w:r>
      <w:r w:rsidRPr="00ED191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 </w:t>
      </w:r>
    </w:p>
    <w:p w:rsidR="00A522BD" w:rsidRPr="00931822" w:rsidRDefault="00855837" w:rsidP="00855837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  <w:r w:rsidRPr="00931822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კულტურა</w:t>
      </w:r>
      <w:r w:rsidR="00A522BD" w:rsidRPr="00931822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  </w:t>
      </w:r>
    </w:p>
    <w:p w:rsidR="00A522BD" w:rsidRPr="000265A7" w:rsidRDefault="00A522BD" w:rsidP="00A522BD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ოთხი წლის განმავლობაში რეაბილიტირდა  და აშენდა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10  კულტურის სახლი,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მათ შორის დაბა ჩოხატაურში აშენდა ხელოვნების სასახლე.</w:t>
      </w:r>
    </w:p>
    <w:p w:rsidR="00855837" w:rsidRPr="000265A7" w:rsidRDefault="003A18E1" w:rsidP="00A522BD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დასრულდა</w:t>
      </w:r>
      <w:r w:rsidR="00855837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ვარლამ სვიმონიშვილის სახელობის ეთნოგრაფიული მუზეუმის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მშენებლობა, მიმდინარეობს</w:t>
      </w:r>
      <w:r w:rsidR="00855837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არტემ ერქომაიშვილის სახელობის სიმღერისა და გალობის მუზეუმის მშენებლობა.</w:t>
      </w:r>
      <w:r w:rsidR="0044413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:rsidR="00931822" w:rsidRDefault="00A522BD" w:rsidP="00801FD9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სტიქიის სალიკვიდაციო ღონისძიებების ფარგლებში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3A18E1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5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წლის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განმავლობაში გამოიყო </w:t>
      </w:r>
      <w:r w:rsidR="003A18E1"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დაახლოებით </w:t>
      </w:r>
      <w:r w:rsidR="003A18E1"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35 მლნ</w:t>
      </w:r>
      <w:r w:rsidRPr="000265A7">
        <w:rPr>
          <w:rFonts w:ascii="Sylfaen" w:eastAsia="Times New Roman" w:hAnsi="Sylfaen" w:cs="Calibri"/>
          <w:b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ლარი,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რომლის ფარგლებშიც გადაიხურა 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>1000-მდე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კერძო და მრავალბინიანი სახლის სახურავი, გასწორხაზოვნდა მდინარის კალაპოტები,</w:t>
      </w:r>
      <w:r w:rsidR="003618F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მოეწყო ნაპირსამაგრი გაბიონები, რეაბილიტირდა სანიაღვრე არხები, მოეწყო ცხაურები, რეაბილიტირდა დაზიანებული ხიდები და გზები.</w:t>
      </w:r>
    </w:p>
    <w:p w:rsidR="003618F8" w:rsidRDefault="003618F8" w:rsidP="00576DC6">
      <w:pPr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</w:p>
    <w:p w:rsidR="00931822" w:rsidRDefault="00576DC6" w:rsidP="00576DC6">
      <w:pPr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 xml:space="preserve">გაიხსნა 7 ახალი საწარმო. 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მათ შორის ხილის გადამამუშავებელი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2 საწარმო ჩოხატაურსა და ოზურგეთში.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გაძლიერდა და გადაიარაღდა  </w:t>
      </w:r>
      <w:r w:rsidRPr="000265A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10 საწარმო.</w:t>
      </w:r>
    </w:p>
    <w:p w:rsidR="00CB1BF7" w:rsidRDefault="00CB1BF7" w:rsidP="00CB1BF7">
      <w:pPr>
        <w:pStyle w:val="ListParagraph"/>
        <w:numPr>
          <w:ilvl w:val="0"/>
          <w:numId w:val="10"/>
        </w:numPr>
        <w:ind w:left="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CB1BF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>გრიგოლეთში</w:t>
      </w:r>
      <w:r w:rsidR="00B41592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ყვავილნარის ტერიტორიაზე</w:t>
      </w:r>
      <w:r w:rsidRPr="00CB1BF7"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  <w:t xml:space="preserve"> გაშენდება თევზის მეურნეობა </w:t>
      </w:r>
      <w:r w:rsidRPr="00CB1BF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და პირველ ეტაპზე განხორციელდება 7 მილიონი ლარის ინვესტიცია. საუბარია ორაგულისა და კამბალას თევზის წარმოებაზე. საპროექტო სამუშაოები დასრულებულია და პროექტირება ესპანურმა კომპანიამ შეასრულა. მეურნეობაში დასაქმდება 50 ადგილობრივი. </w:t>
      </w:r>
    </w:p>
    <w:p w:rsidR="00357A0F" w:rsidRDefault="00357A0F" w:rsidP="00357A0F">
      <w:pPr>
        <w:pStyle w:val="ListParagraph"/>
        <w:ind w:left="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lang w:val="ka-GE"/>
        </w:rPr>
      </w:pPr>
    </w:p>
    <w:p w:rsidR="00357A0F" w:rsidRPr="00F37FC3" w:rsidRDefault="00357A0F" w:rsidP="00357A0F">
      <w:pPr>
        <w:pStyle w:val="ListParagraph"/>
        <w:ind w:left="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</w:pPr>
      <w:r w:rsidRPr="00F37FC3"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  <w:t>ჯანდაცვა</w:t>
      </w:r>
    </w:p>
    <w:p w:rsidR="00931822" w:rsidRDefault="000C7FF8" w:rsidP="000C7FF8">
      <w:pPr>
        <w:rPr>
          <w:rFonts w:ascii="Sylfaen" w:hAnsi="Sylfaen"/>
          <w:color w:val="000000" w:themeColor="text1"/>
          <w:sz w:val="24"/>
          <w:szCs w:val="24"/>
        </w:rPr>
      </w:pPr>
      <w:r w:rsidRPr="00931822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ka-GE"/>
        </w:rPr>
        <w:t>სასწრაფო სამედიცინო ცენტრები:</w:t>
      </w:r>
      <w:r w:rsidRPr="000265A7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 </w:t>
      </w:r>
      <w:r w:rsidRPr="000265A7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სრულდება ლანჩხუთში და ჩოხატაურში </w:t>
      </w:r>
      <w:r w:rsidRPr="000265A7">
        <w:rPr>
          <w:rFonts w:ascii="Sylfaen" w:hAnsi="Sylfaen"/>
          <w:color w:val="000000" w:themeColor="text1"/>
          <w:sz w:val="24"/>
          <w:szCs w:val="24"/>
        </w:rPr>
        <w:t>სასწრაფო სამედიცინო დახმარების ცენტრ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ების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მშენებლობა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Pr="000265A7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სამედიცინო ცენტრ</w:t>
      </w:r>
      <w:r w:rsidRPr="000265A7">
        <w:rPr>
          <w:rFonts w:ascii="Sylfaen" w:hAnsi="Sylfaen"/>
          <w:color w:val="000000" w:themeColor="text1"/>
          <w:sz w:val="24"/>
          <w:szCs w:val="24"/>
          <w:lang w:val="ka-GE"/>
        </w:rPr>
        <w:t>ების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არსებული შენობა ვერ აკმაყოფილებდა თანამედროვე სტანდარტებსა და მოთხოვნებს.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წლების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განმავლობაში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პერსონალს საქმიანობა ამორტიზებულ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შენობაში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უწევდა,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 სამუშაოების დასრულების შემდეგ 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საგანგებო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სიტუაციების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კოორდინაციისა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და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გადაუდებელი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დახმარების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ცენტრის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რაიონული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ფილიალ</w:t>
      </w:r>
      <w:r w:rsidRPr="000265A7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ები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ახალ, კომფორტულ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შენობ</w:t>
      </w:r>
      <w:r w:rsidRPr="000265A7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ებში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</w:rPr>
        <w:t>განთავსდება</w:t>
      </w:r>
      <w:r w:rsidRPr="000265A7">
        <w:rPr>
          <w:rFonts w:ascii="Sylfaen" w:hAnsi="Sylfaen"/>
          <w:color w:val="000000" w:themeColor="text1"/>
          <w:sz w:val="24"/>
          <w:szCs w:val="24"/>
        </w:rPr>
        <w:t xml:space="preserve">.  </w:t>
      </w:r>
    </w:p>
    <w:p w:rsidR="00EA3CE3" w:rsidRPr="00EA3CE3" w:rsidRDefault="00EA3CE3" w:rsidP="00EA3CE3">
      <w:pPr>
        <w:spacing w:after="160" w:line="259" w:lineRule="auto"/>
        <w:rPr>
          <w:rFonts w:ascii="Sylfaen" w:hAnsi="Sylfaen" w:cs="Sylfaen"/>
          <w:b/>
          <w:lang w:val="ka-GE"/>
        </w:rPr>
      </w:pPr>
      <w:r w:rsidRPr="00EA3CE3">
        <w:rPr>
          <w:rFonts w:ascii="Sylfaen" w:hAnsi="Sylfaen" w:cs="Sylfaen"/>
          <w:b/>
          <w:lang w:val="ka-GE"/>
        </w:rPr>
        <w:t xml:space="preserve">2012 წლიდან გურიის რეგიონში, 82 ამბულატორიის ფარგლებში  3 ახალი </w:t>
      </w:r>
    </w:p>
    <w:p w:rsidR="00781A7B" w:rsidRDefault="00EA3CE3" w:rsidP="00781A7B">
      <w:pPr>
        <w:spacing w:after="160" w:line="259" w:lineRule="auto"/>
        <w:rPr>
          <w:rFonts w:ascii="Sylfaen" w:hAnsi="Sylfaen" w:cs="Sylfaen"/>
          <w:b/>
          <w:lang w:val="ka-GE"/>
        </w:rPr>
      </w:pPr>
      <w:r w:rsidRPr="00EA3CE3">
        <w:rPr>
          <w:rFonts w:ascii="Sylfaen" w:hAnsi="Sylfaen" w:cs="Sylfaen"/>
          <w:b/>
          <w:lang w:val="ka-GE"/>
        </w:rPr>
        <w:t xml:space="preserve">ამბულატორია ( დვაბზუ, ერკეთი, აკეთი) აშენდა.           </w:t>
      </w:r>
    </w:p>
    <w:p w:rsidR="00EA3CE3" w:rsidRPr="00781A7B" w:rsidRDefault="00EA3CE3" w:rsidP="00781A7B">
      <w:pPr>
        <w:spacing w:after="160" w:line="259" w:lineRule="auto"/>
        <w:rPr>
          <w:rFonts w:ascii="Sylfaen" w:hAnsi="Sylfaen" w:cs="Sylfaen"/>
          <w:b/>
        </w:rPr>
      </w:pPr>
      <w:r w:rsidRPr="00EA3CE3">
        <w:rPr>
          <w:rFonts w:ascii="Sylfaen" w:hAnsi="Sylfaen" w:cs="Sylfaen"/>
          <w:b/>
          <w:lang w:val="ka-GE"/>
        </w:rPr>
        <w:t xml:space="preserve">   </w:t>
      </w:r>
    </w:p>
    <w:p w:rsidR="009525E8" w:rsidRPr="000265A7" w:rsidRDefault="009525E8" w:rsidP="009525E8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931822"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  <w:t>დაიწყო დაბა ანასეულში</w:t>
      </w: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სოფლის მეურნეობის სამინისტროს სამეცნიერო-კვლევითი ცენტრის დიაგნოსტიკური ლაბორატორიის შენობის სარემონტო სამუშაოები, რომელიც  დასავლეთ საქართველოში უმნიშვნელოვანესი სამეცნიერო-კვლევითი ბაზა გახდება. </w:t>
      </w:r>
    </w:p>
    <w:p w:rsidR="00931822" w:rsidRDefault="00855837" w:rsidP="00576DC6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2018 წლისთვის დაგეგმილია ანასეულის ლაბორატორიის თანამედროვე ტექნიკით აღჭურვა,  ფიტოსანიტარული ლაბორატორის მოწყობა.  ცენტრში კვლევებისა და დიაგნოსტიკის ჩატარების გარდა, ჩაისა და სხვა მრავალწლოვანი და ერთწლოვანი სუბტროპიკული კულტურებისთვის საცდელ-სადემონსტრაციო ნაკვეთებიც მოეწყობა. ასევე, დაგეგმილია ჩაის სანერგე მეურნეობის მოწყობა, სელექციური ჯიშებისა და კლონების შეგროვება და მცენარეთა გენეტიკური ბანკის შექმნა.</w:t>
      </w:r>
    </w:p>
    <w:p w:rsidR="00B41592" w:rsidRDefault="007D2BAF" w:rsidP="00576DC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</w:pPr>
      <w:r w:rsidRPr="008D39A7"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  <w:t>ენერგეტიკა</w:t>
      </w:r>
    </w:p>
    <w:p w:rsidR="007004BF" w:rsidRPr="000258DE" w:rsidRDefault="007004BF" w:rsidP="007004BF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58DE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2013-2017 წლებში გურიის რეგიონში ექსპლუატაციაში შევიდა 2 ჰიდროელექტროსადგური: ბახვი 3 ჰესი (2013 წ., დადგმული სიმძლავრე - 10მგვტ) და ნაბეღლავი ჰესი (2017წ., დადგმული სიმძლავრე 2მგვტ).</w:t>
      </w:r>
      <w:r w:rsidR="000258DE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0258DE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მიმდინარეობს სამი ჰიდროელექტროსადგურის მშენებლობა: ნატანები 3 ჰესი (დადგმული სიმძლავრე - 8,4მგვტ, ექსპლუატაციაში გაშვების სავარაუდო თარიღი - 2020წ), საშუალა 1 ჰესი (დადგმული სიმძლავრე - 7,3მგვტ, ექსპლუატაციაში გაშვების სავარაუდო თარიღი 2020წ) და საშუალა 2 ჰესი (დადგმული სიმძლავრე - 6,3მგვტ, ექსპლუატაციაში გაშვების სავარაუდო თარიღი 2020წ). კვლევის ეტაპზეა ზოტი ჰესების კასკადი (სავარაუდო დადგმული სიმძლავრე - 44,31მგვტ).</w:t>
      </w:r>
    </w:p>
    <w:p w:rsidR="007004BF" w:rsidRPr="000258DE" w:rsidRDefault="007004BF" w:rsidP="007004BF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58DE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ინდივიდუალური მრიცხველი დაუმონტაჟდა 17 ათასზე მეტ აბონენტს (ჩოხატაური - 5385, ლანჩხუთი - 3808, ოზურგეთი - 7925).</w:t>
      </w:r>
      <w:r w:rsidR="003618F8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0258DE"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  <w:t>ბუნებრივი გაზის მიწოდების ქსელში ჩართვის საშუალება მიეცა 22740 პოტენციურ აბონენტს (ჩოხატაური - 3712; ლანჩხუთი - 6268; ოზურგეთი -12760).</w:t>
      </w:r>
    </w:p>
    <w:p w:rsidR="000258DE" w:rsidRDefault="000258DE" w:rsidP="00576DC6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:rsidR="003618F8" w:rsidRDefault="003618F8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</w:pPr>
    </w:p>
    <w:p w:rsidR="009B3994" w:rsidRDefault="009B3994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</w:rPr>
      </w:pPr>
    </w:p>
    <w:p w:rsidR="009B3994" w:rsidRDefault="009B3994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</w:rPr>
      </w:pPr>
    </w:p>
    <w:p w:rsidR="009B3994" w:rsidRDefault="009B3994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</w:rPr>
      </w:pPr>
    </w:p>
    <w:p w:rsidR="00695A87" w:rsidRDefault="00695A87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</w:rPr>
      </w:pPr>
    </w:p>
    <w:p w:rsidR="00695A87" w:rsidRDefault="00695A87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</w:rPr>
      </w:pPr>
    </w:p>
    <w:p w:rsidR="00132A66" w:rsidRDefault="00B41592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</w:pPr>
      <w:bookmarkStart w:id="0" w:name="_GoBack"/>
      <w:bookmarkEnd w:id="0"/>
      <w:r w:rsidRPr="00B41592"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  <w:t>გარემოს დაცვა</w:t>
      </w:r>
    </w:p>
    <w:p w:rsidR="00F37FC3" w:rsidRPr="00132A66" w:rsidRDefault="00F37FC3" w:rsidP="00132A66">
      <w:pPr>
        <w:spacing w:after="120"/>
        <w:jc w:val="both"/>
        <w:rPr>
          <w:rFonts w:ascii="Sylfaen" w:eastAsia="Calibri" w:hAnsi="Sylfaen" w:cs="Times New Roman"/>
          <w:b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გურიის რეგიონში</w:t>
      </w:r>
      <w:r w:rsidR="00132A66">
        <w:rPr>
          <w:rFonts w:ascii="Sylfaen" w:hAnsi="Sylfaen"/>
          <w:sz w:val="24"/>
          <w:szCs w:val="24"/>
          <w:lang w:val="ka-GE"/>
        </w:rPr>
        <w:t xml:space="preserve"> ეროვნული სატყეო სააგენტოსა და გურიის სატყეო სამსახურის მიერ განხორციელდა</w:t>
      </w:r>
      <w:r>
        <w:rPr>
          <w:rFonts w:ascii="Sylfaen" w:hAnsi="Sylfaen"/>
          <w:sz w:val="24"/>
          <w:szCs w:val="24"/>
          <w:lang w:val="ka-GE"/>
        </w:rPr>
        <w:t xml:space="preserve"> ტყეკაფამდე მისასვლელი</w:t>
      </w:r>
      <w:r w:rsidR="00132A6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გზების რეაბილიტაცია. </w:t>
      </w:r>
      <w:r w:rsidR="00132A66" w:rsidRPr="00132A66">
        <w:rPr>
          <w:rFonts w:ascii="Sylfaen" w:hAnsi="Sylfaen"/>
          <w:b/>
          <w:sz w:val="24"/>
          <w:szCs w:val="24"/>
          <w:lang w:val="ka-GE"/>
        </w:rPr>
        <w:t>(</w:t>
      </w:r>
      <w:r w:rsidRPr="00132A66">
        <w:rPr>
          <w:rFonts w:ascii="Sylfaen" w:hAnsi="Sylfaen"/>
          <w:b/>
          <w:sz w:val="24"/>
          <w:szCs w:val="24"/>
          <w:lang w:val="ka-GE"/>
        </w:rPr>
        <w:t>ოზურგეთი 12</w:t>
      </w:r>
      <w:r w:rsidR="00132A66" w:rsidRPr="00132A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32A66">
        <w:rPr>
          <w:rFonts w:ascii="Sylfaen" w:hAnsi="Sylfaen"/>
          <w:b/>
          <w:sz w:val="24"/>
          <w:szCs w:val="24"/>
          <w:lang w:val="ka-GE"/>
        </w:rPr>
        <w:t>877 მ</w:t>
      </w:r>
      <w:r w:rsidR="00B8732D" w:rsidRPr="00132A66">
        <w:rPr>
          <w:rFonts w:ascii="Sylfaen" w:hAnsi="Sylfaen"/>
          <w:b/>
          <w:sz w:val="24"/>
          <w:szCs w:val="24"/>
          <w:lang w:val="ka-GE"/>
        </w:rPr>
        <w:t xml:space="preserve"> და ჩოხატაური 4</w:t>
      </w:r>
      <w:r w:rsidR="00132A66" w:rsidRPr="00132A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8732D" w:rsidRPr="00132A66">
        <w:rPr>
          <w:rFonts w:ascii="Sylfaen" w:hAnsi="Sylfaen"/>
          <w:b/>
          <w:sz w:val="24"/>
          <w:szCs w:val="24"/>
          <w:lang w:val="ka-GE"/>
        </w:rPr>
        <w:t>015 მ</w:t>
      </w:r>
      <w:r w:rsidR="00132A66" w:rsidRPr="00132A66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B8732D" w:rsidRPr="00132A66">
        <w:rPr>
          <w:rFonts w:ascii="Sylfaen" w:hAnsi="Sylfaen"/>
          <w:b/>
          <w:sz w:val="24"/>
          <w:szCs w:val="24"/>
          <w:lang w:val="ka-GE"/>
        </w:rPr>
        <w:t xml:space="preserve"> ჯამში სულ 16</w:t>
      </w:r>
      <w:r w:rsidR="00132A66" w:rsidRPr="00132A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8732D" w:rsidRPr="00132A66">
        <w:rPr>
          <w:rFonts w:ascii="Sylfaen" w:hAnsi="Sylfaen"/>
          <w:b/>
          <w:sz w:val="24"/>
          <w:szCs w:val="24"/>
          <w:lang w:val="ka-GE"/>
        </w:rPr>
        <w:t>892 მ</w:t>
      </w:r>
      <w:r w:rsidR="00132A66" w:rsidRPr="00132A66">
        <w:rPr>
          <w:rFonts w:ascii="Sylfaen" w:hAnsi="Sylfaen"/>
          <w:b/>
          <w:sz w:val="24"/>
          <w:szCs w:val="24"/>
          <w:lang w:val="ka-GE"/>
        </w:rPr>
        <w:t>)</w:t>
      </w:r>
      <w:r w:rsidR="00B8732D" w:rsidRPr="00132A66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B8732D" w:rsidRDefault="00B8732D" w:rsidP="00F37FC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გური</w:t>
      </w:r>
      <w:r w:rsidR="00132A66">
        <w:rPr>
          <w:rFonts w:ascii="Sylfaen" w:hAnsi="Sylfaen"/>
          <w:sz w:val="24"/>
          <w:szCs w:val="24"/>
          <w:lang w:val="ka-GE"/>
        </w:rPr>
        <w:t xml:space="preserve">აში </w:t>
      </w:r>
      <w:r w:rsidRPr="00132A66">
        <w:rPr>
          <w:rFonts w:ascii="Sylfaen" w:hAnsi="Sylfaen"/>
          <w:b/>
          <w:sz w:val="24"/>
          <w:szCs w:val="24"/>
          <w:lang w:val="ka-GE"/>
        </w:rPr>
        <w:t>სულ 73 საჯარო</w:t>
      </w:r>
      <w:r>
        <w:rPr>
          <w:rFonts w:ascii="Sylfaen" w:hAnsi="Sylfaen"/>
          <w:sz w:val="24"/>
          <w:szCs w:val="24"/>
          <w:lang w:val="ka-GE"/>
        </w:rPr>
        <w:t xml:space="preserve"> სკოლა მომარაგდა საშეშე მერქნით. </w:t>
      </w:r>
      <w:r w:rsidRPr="00132A66">
        <w:rPr>
          <w:rFonts w:ascii="Sylfaen" w:hAnsi="Sylfaen"/>
          <w:b/>
          <w:sz w:val="24"/>
          <w:szCs w:val="24"/>
          <w:lang w:val="ka-GE"/>
        </w:rPr>
        <w:t>ოზურგეთის 34 სკოლა,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32A66">
        <w:rPr>
          <w:rFonts w:ascii="Sylfaen" w:hAnsi="Sylfaen"/>
          <w:b/>
          <w:sz w:val="24"/>
          <w:szCs w:val="24"/>
          <w:lang w:val="ka-GE"/>
        </w:rPr>
        <w:t>ლანჩხუთის 18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Pr="00132A66">
        <w:rPr>
          <w:rFonts w:ascii="Sylfaen" w:hAnsi="Sylfaen"/>
          <w:b/>
          <w:sz w:val="24"/>
          <w:szCs w:val="24"/>
          <w:lang w:val="ka-GE"/>
        </w:rPr>
        <w:t>ჩოხატაურის 21.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8732D" w:rsidRDefault="000D5E5F" w:rsidP="00F37FC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დასრულდა </w:t>
      </w:r>
      <w:r w:rsidR="00DD041C">
        <w:rPr>
          <w:rFonts w:ascii="Sylfaen" w:hAnsi="Sylfaen"/>
          <w:sz w:val="24"/>
          <w:szCs w:val="24"/>
          <w:lang w:val="ka-GE"/>
        </w:rPr>
        <w:t xml:space="preserve">ტყის ინვენტარიზაციის </w:t>
      </w:r>
      <w:r>
        <w:rPr>
          <w:rFonts w:ascii="Sylfaen" w:hAnsi="Sylfaen"/>
          <w:sz w:val="24"/>
          <w:szCs w:val="24"/>
          <w:lang w:val="ka-GE"/>
        </w:rPr>
        <w:t>საველე სამუშაოები</w:t>
      </w:r>
      <w:r w:rsidR="008842BD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ეს არის წინ გადადგმული ნაბიჯი სახელმწიფო ტყის ფონდის საზღვრების</w:t>
      </w:r>
      <w:r w:rsidR="008842BD">
        <w:rPr>
          <w:rFonts w:ascii="Sylfaen" w:hAnsi="Sylfaen"/>
          <w:sz w:val="24"/>
          <w:szCs w:val="24"/>
          <w:lang w:val="ka-GE"/>
        </w:rPr>
        <w:t>ა და რესურსის</w:t>
      </w:r>
      <w:r>
        <w:rPr>
          <w:rFonts w:ascii="Sylfaen" w:hAnsi="Sylfaen"/>
          <w:sz w:val="24"/>
          <w:szCs w:val="24"/>
          <w:lang w:val="ka-GE"/>
        </w:rPr>
        <w:t xml:space="preserve"> დადგენის კუთხით. აღნიშნული სამუშაოები რეგიონში  მრავალი წელია არ განხორციელებულა. ასევე, ლანჩხუთის მუნიციპალიტეტში სახელმწიფო ტყის ფონდში შეიწამლა კოლხური ბზის კორომები. </w:t>
      </w:r>
      <w:r w:rsidR="008842BD">
        <w:rPr>
          <w:rFonts w:ascii="Sylfaen" w:hAnsi="Sylfaen"/>
          <w:sz w:val="24"/>
          <w:szCs w:val="24"/>
          <w:lang w:val="ka-GE"/>
        </w:rPr>
        <w:t>სამუშაოები</w:t>
      </w:r>
      <w:r>
        <w:rPr>
          <w:rFonts w:ascii="Sylfaen" w:hAnsi="Sylfaen"/>
          <w:sz w:val="24"/>
          <w:szCs w:val="24"/>
          <w:lang w:val="ka-GE"/>
        </w:rPr>
        <w:t xml:space="preserve"> განხორციელდა სამ ეტაპად. ჯამში შეწამლულმა ფართობმა  100 ჰა. </w:t>
      </w:r>
      <w:r w:rsidR="008842BD">
        <w:rPr>
          <w:rFonts w:ascii="Sylfaen" w:hAnsi="Sylfaen"/>
          <w:sz w:val="24"/>
          <w:szCs w:val="24"/>
          <w:lang w:val="ka-GE"/>
        </w:rPr>
        <w:t>შეადგინა.</w:t>
      </w:r>
    </w:p>
    <w:p w:rsidR="00B41592" w:rsidRPr="000258DE" w:rsidRDefault="003821A5" w:rsidP="000258D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გურიის რეგიონში მსგავსი პროექტები ეროვნული სატყეო სააგენტოს მიერ ეტაპობრივად განხორციელდება. </w:t>
      </w:r>
    </w:p>
    <w:p w:rsidR="003821A5" w:rsidRDefault="003821A5" w:rsidP="00576DC6">
      <w:pPr>
        <w:spacing w:after="120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:rsidR="00A522BD" w:rsidRPr="000265A7" w:rsidRDefault="000C7FF8" w:rsidP="00017FAD">
      <w:pPr>
        <w:pStyle w:val="ListParagraph"/>
        <w:numPr>
          <w:ilvl w:val="0"/>
          <w:numId w:val="7"/>
        </w:numPr>
        <w:ind w:right="283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გურია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ყველაზე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სუფთა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რეგიონად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“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დასახელდა</w:t>
      </w:r>
      <w:r w:rsidR="00017FAD"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.</w:t>
      </w:r>
    </w:p>
    <w:p w:rsidR="000C7FF8" w:rsidRPr="000265A7" w:rsidRDefault="000C7FF8" w:rsidP="00017FAD">
      <w:pPr>
        <w:pStyle w:val="ListParagraph"/>
        <w:numPr>
          <w:ilvl w:val="0"/>
          <w:numId w:val="7"/>
        </w:numPr>
        <w:ind w:right="283"/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გამჭვირვალობის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საჯარო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ინფორმაციის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გამოქვეყნებისა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გადაწყვეტილების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მიღების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პროცესში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მოსახლეობის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მონაწილეობის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ხარისხის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კუთხით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ოზურგეთის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მუნიციპალიტეტი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მოწინავეა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0C7FF8" w:rsidRPr="000265A7" w:rsidRDefault="000C7FF8" w:rsidP="00017FAD">
      <w:pPr>
        <w:pStyle w:val="ListParagraph"/>
        <w:numPr>
          <w:ilvl w:val="0"/>
          <w:numId w:val="7"/>
        </w:numPr>
        <w:ind w:right="283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ოზურგეთის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მუნიციპალიტეტის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საკრებულო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ანგარიშვალდებულობის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გამჭვირვალობის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მხრივ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საუკეთესოდ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შეფასდა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საქართველოში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პირველია</w:t>
      </w:r>
      <w:r w:rsidRPr="000265A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 </w:t>
      </w:r>
    </w:p>
    <w:p w:rsidR="000C7FF8" w:rsidRPr="000265A7" w:rsidRDefault="000C7FF8" w:rsidP="00017FAD">
      <w:pPr>
        <w:pStyle w:val="ListParagraph"/>
        <w:numPr>
          <w:ilvl w:val="0"/>
          <w:numId w:val="7"/>
        </w:numPr>
        <w:ind w:right="283"/>
        <w:jc w:val="both"/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ოზურგეთი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ერთ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-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ერთი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პირველია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საქართველოს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მუნიციპალიტეტებს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შორის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რომელიც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OGP-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სამოქმედო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გეგმაში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ჩაერთო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(„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ღია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მმართველობის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პარტნიორობის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“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სამოქმედო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გეგმა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). </w:t>
      </w:r>
    </w:p>
    <w:p w:rsidR="003F2C0B" w:rsidRPr="00804038" w:rsidRDefault="000C7FF8" w:rsidP="003F2C0B">
      <w:pPr>
        <w:pStyle w:val="ListParagraph"/>
        <w:numPr>
          <w:ilvl w:val="0"/>
          <w:numId w:val="7"/>
        </w:numPr>
        <w:ind w:right="283"/>
        <w:jc w:val="both"/>
        <w:rPr>
          <w:rStyle w:val="textexposedshow"/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პირველად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ისტორიაში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ბახმარო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ზამთარში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ტურისტებს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A7">
        <w:rPr>
          <w:rStyle w:val="textexposedshow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მასპინძლობს</w:t>
      </w:r>
      <w:r w:rsidRPr="000265A7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EA3CE3" w:rsidRDefault="00EA3CE3" w:rsidP="00EA3CE3">
      <w:pPr>
        <w:ind w:right="283"/>
        <w:jc w:val="both"/>
        <w:rPr>
          <w:rStyle w:val="textexposedshow"/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:rsidR="00EA3CE3" w:rsidRPr="00EA3CE3" w:rsidRDefault="00EA3CE3" w:rsidP="003618F8">
      <w:pPr>
        <w:spacing w:before="120" w:after="120" w:line="259" w:lineRule="auto"/>
        <w:ind w:left="360"/>
        <w:contextualSpacing/>
        <w:jc w:val="both"/>
        <w:rPr>
          <w:rFonts w:ascii="Sylfaen" w:hAnsi="Sylfaen"/>
          <w:b/>
          <w:sz w:val="26"/>
          <w:szCs w:val="26"/>
          <w:u w:val="single"/>
          <w:lang w:val="ka-GE"/>
        </w:rPr>
      </w:pPr>
      <w:r w:rsidRPr="00EA3CE3">
        <w:rPr>
          <w:rFonts w:ascii="Sylfaen" w:hAnsi="Sylfaen"/>
          <w:b/>
          <w:sz w:val="26"/>
          <w:szCs w:val="26"/>
          <w:u w:val="single"/>
          <w:lang w:val="ka-GE"/>
        </w:rPr>
        <w:t>საქართველოს მელიორაცია</w:t>
      </w:r>
    </w:p>
    <w:p w:rsidR="00EA3CE3" w:rsidRPr="00EA3CE3" w:rsidRDefault="00EA3CE3" w:rsidP="00EA3CE3">
      <w:pPr>
        <w:spacing w:before="120" w:after="120"/>
        <w:ind w:firstLine="708"/>
        <w:jc w:val="both"/>
        <w:rPr>
          <w:rFonts w:ascii="AcadNusx" w:eastAsia="Sylfaen" w:hAnsi="AcadNusx" w:cs="Times New Roman"/>
          <w:lang w:val="ka-GE"/>
        </w:rPr>
      </w:pPr>
      <w:r w:rsidRPr="00EA3CE3">
        <w:rPr>
          <w:rFonts w:ascii="AcadNusx" w:eastAsia="Sylfaen" w:hAnsi="AcadNusx" w:cs="Times New Roman"/>
          <w:lang w:val="ka-GE"/>
        </w:rPr>
        <w:t xml:space="preserve">2012 </w:t>
      </w:r>
      <w:r w:rsidRPr="00EA3CE3">
        <w:rPr>
          <w:rFonts w:ascii="Sylfaen" w:eastAsia="Sylfaen" w:hAnsi="Sylfaen" w:cs="Sylfaen"/>
          <w:lang w:val="ka-GE"/>
        </w:rPr>
        <w:t>წლისთვის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გურიის რეგიონში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დამშრალი სასოფლო</w:t>
      </w:r>
      <w:r w:rsidRPr="00EA3CE3">
        <w:rPr>
          <w:rFonts w:ascii="AcadNusx" w:eastAsia="Sylfaen" w:hAnsi="AcadNusx" w:cs="Times New Roman"/>
          <w:lang w:val="ka-GE"/>
        </w:rPr>
        <w:t>-</w:t>
      </w:r>
      <w:r w:rsidRPr="00EA3CE3">
        <w:rPr>
          <w:rFonts w:ascii="Sylfaen" w:eastAsia="Sylfaen" w:hAnsi="Sylfaen" w:cs="Sylfaen"/>
          <w:lang w:val="ka-GE"/>
        </w:rPr>
        <w:t>სამეურნეო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მიწის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ფართობი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>2 800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ჰექტარს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შეადგენდა</w:t>
      </w:r>
      <w:r w:rsidRPr="00EA3CE3">
        <w:rPr>
          <w:rFonts w:ascii="AcadNusx" w:eastAsia="Sylfaen" w:hAnsi="AcadNusx" w:cs="Times New Roman"/>
          <w:lang w:val="ka-GE"/>
        </w:rPr>
        <w:t xml:space="preserve">. 2012 </w:t>
      </w:r>
      <w:r w:rsidRPr="00EA3CE3">
        <w:rPr>
          <w:rFonts w:ascii="Sylfaen" w:eastAsia="Sylfaen" w:hAnsi="Sylfaen" w:cs="Sylfaen"/>
          <w:lang w:val="ka-GE"/>
        </w:rPr>
        <w:t>წლიდან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დღემდე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რეგიონში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დასრულდა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სამელიორაციო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ინფრასტრუქტურის</w:t>
      </w:r>
      <w:r w:rsidRPr="00EA3CE3">
        <w:rPr>
          <w:rFonts w:ascii="AcadNusx" w:eastAsia="Sylfaen" w:hAnsi="AcadNusx" w:cs="Times New Roman"/>
          <w:lang w:val="ka-GE"/>
        </w:rPr>
        <w:t xml:space="preserve"> 5 </w:t>
      </w:r>
      <w:r w:rsidRPr="00EA3CE3">
        <w:rPr>
          <w:rFonts w:ascii="Sylfaen" w:eastAsia="Sylfaen" w:hAnsi="Sylfaen" w:cs="Sylfaen"/>
          <w:lang w:val="ka-GE"/>
        </w:rPr>
        <w:t>სარეაბილიტაციო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პროექტი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სამუშაოების</w:t>
      </w:r>
      <w:r w:rsidRPr="00EA3CE3">
        <w:rPr>
          <w:rFonts w:ascii="Sylfaen" w:eastAsia="Sylfaen" w:hAnsi="Sylfaen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ჯამური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ღირბულებით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 xml:space="preserve">2 150 417 </w:t>
      </w:r>
      <w:r w:rsidRPr="00EA3CE3">
        <w:rPr>
          <w:rFonts w:ascii="Sylfaen" w:eastAsia="Sylfaen" w:hAnsi="Sylfaen" w:cs="Sylfaen"/>
          <w:b/>
          <w:lang w:val="ka-GE"/>
        </w:rPr>
        <w:t>ლარი</w:t>
      </w:r>
      <w:r w:rsidRPr="00EA3CE3">
        <w:rPr>
          <w:rFonts w:ascii="AcadNusx" w:eastAsia="Sylfaen" w:hAnsi="AcadNusx" w:cs="Times New Roman"/>
          <w:b/>
          <w:lang w:val="ka-GE"/>
        </w:rPr>
        <w:t>.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რეაბილიტაციის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ფარგლებში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აღდგენითი</w:t>
      </w:r>
      <w:r w:rsidRPr="00EA3CE3">
        <w:rPr>
          <w:rFonts w:ascii="Sylfaen" w:eastAsia="Sylfaen" w:hAnsi="Sylfaen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სამუშაოები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b/>
          <w:lang w:val="ka-GE"/>
        </w:rPr>
        <w:t>ჩაუტარდა</w:t>
      </w:r>
      <w:r w:rsidRPr="00EA3CE3">
        <w:rPr>
          <w:rFonts w:ascii="AcadNusx" w:eastAsia="Sylfaen" w:hAnsi="AcadNusx" w:cs="Times New Roman"/>
          <w:b/>
          <w:lang w:val="ka-GE"/>
        </w:rPr>
        <w:t xml:space="preserve"> 83,1 </w:t>
      </w:r>
      <w:r w:rsidRPr="00EA3CE3">
        <w:rPr>
          <w:rFonts w:ascii="Sylfaen" w:eastAsia="Sylfaen" w:hAnsi="Sylfaen" w:cs="Sylfaen"/>
          <w:b/>
          <w:lang w:val="ka-GE"/>
        </w:rPr>
        <w:t>კმ.</w:t>
      </w:r>
      <w:r w:rsidRPr="00EA3CE3">
        <w:rPr>
          <w:rFonts w:ascii="AcadNusx" w:eastAsia="Sylfaen" w:hAnsi="AcadNusx" w:cs="Times New Roman"/>
          <w:b/>
          <w:lang w:val="ka-GE"/>
        </w:rPr>
        <w:t xml:space="preserve">  </w:t>
      </w:r>
      <w:r w:rsidRPr="00EA3CE3">
        <w:rPr>
          <w:rFonts w:ascii="Sylfaen" w:eastAsia="Sylfaen" w:hAnsi="Sylfaen" w:cs="Sylfaen"/>
          <w:b/>
          <w:lang w:val="ka-GE"/>
        </w:rPr>
        <w:t>სამელიორაციო</w:t>
      </w:r>
      <w:r w:rsidRPr="00EA3CE3">
        <w:rPr>
          <w:rFonts w:ascii="AcadNusx" w:eastAsia="Sylfaen" w:hAnsi="AcadNusx" w:cs="Times New Roman"/>
          <w:b/>
          <w:lang w:val="ka-GE"/>
        </w:rPr>
        <w:t xml:space="preserve"> </w:t>
      </w:r>
      <w:r w:rsidRPr="00EA3CE3">
        <w:rPr>
          <w:rFonts w:ascii="Sylfaen" w:eastAsia="Sylfaen" w:hAnsi="Sylfaen" w:cs="Sylfaen"/>
          <w:b/>
          <w:lang w:val="ka-GE"/>
        </w:rPr>
        <w:t>არხს.</w:t>
      </w:r>
      <w:r w:rsidRPr="00EA3CE3">
        <w:rPr>
          <w:rFonts w:ascii="Sylfaen" w:eastAsia="Sylfaen" w:hAnsi="Sylfaen" w:cs="Sylfaen"/>
          <w:lang w:val="ka-GE"/>
        </w:rPr>
        <w:t xml:space="preserve"> </w:t>
      </w:r>
    </w:p>
    <w:p w:rsidR="00EA3CE3" w:rsidRPr="00EA3CE3" w:rsidRDefault="00EA3CE3" w:rsidP="00EA3CE3">
      <w:pPr>
        <w:spacing w:before="120" w:after="120"/>
        <w:ind w:firstLine="708"/>
        <w:jc w:val="both"/>
        <w:rPr>
          <w:rFonts w:ascii="AcadNusx" w:eastAsia="Sylfaen" w:hAnsi="AcadNusx" w:cs="Times New Roman"/>
          <w:lang w:val="ka-GE"/>
        </w:rPr>
      </w:pPr>
      <w:r w:rsidRPr="00EA3CE3">
        <w:rPr>
          <w:rFonts w:ascii="Sylfaen" w:eastAsia="Sylfaen" w:hAnsi="Sylfaen" w:cs="Sylfaen"/>
          <w:lang w:val="ka-GE"/>
        </w:rPr>
        <w:t>ტექნიკური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ექსპლუატაციის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ფარგლებში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 xml:space="preserve">2013-2016 </w:t>
      </w:r>
      <w:r w:rsidRPr="00EA3CE3">
        <w:rPr>
          <w:rFonts w:ascii="Sylfaen" w:eastAsia="Sylfaen" w:hAnsi="Sylfaen" w:cs="Sylfaen"/>
          <w:b/>
          <w:lang w:val="ka-GE"/>
        </w:rPr>
        <w:t>წლებში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გურიის რეგიონში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გაიწმინდა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და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მოწესრიგდა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>136</w:t>
      </w:r>
      <w:r w:rsidRPr="00EA3CE3">
        <w:rPr>
          <w:rFonts w:ascii="Sylfaen" w:eastAsia="Sylfaen" w:hAnsi="Sylfaen" w:cs="Times New Roman"/>
          <w:b/>
          <w:lang w:val="ka-GE"/>
        </w:rPr>
        <w:t xml:space="preserve"> </w:t>
      </w:r>
      <w:r w:rsidRPr="00EA3CE3">
        <w:rPr>
          <w:rFonts w:ascii="Sylfaen" w:eastAsia="Sylfaen" w:hAnsi="Sylfaen" w:cs="Sylfaen"/>
          <w:b/>
          <w:lang w:val="ka-GE"/>
        </w:rPr>
        <w:t>კმ.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საირიგაციო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არხი</w:t>
      </w:r>
      <w:r w:rsidRPr="00EA3CE3">
        <w:rPr>
          <w:rFonts w:ascii="AcadNusx" w:eastAsia="Sylfaen" w:hAnsi="AcadNusx" w:cs="Times New Roman"/>
          <w:lang w:val="ka-GE"/>
        </w:rPr>
        <w:t xml:space="preserve">. </w:t>
      </w:r>
      <w:r w:rsidRPr="00EA3CE3">
        <w:rPr>
          <w:rFonts w:ascii="Sylfaen" w:eastAsia="Sylfaen" w:hAnsi="Sylfaen" w:cs="Sylfaen"/>
          <w:lang w:val="ka-GE"/>
        </w:rPr>
        <w:t>სულ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სარემონტო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სამუშაოები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b/>
          <w:lang w:val="ka-GE"/>
        </w:rPr>
        <w:t>ჩაუტარდა</w:t>
      </w:r>
      <w:r w:rsidRPr="00EA3CE3">
        <w:rPr>
          <w:rFonts w:ascii="AcadNusx" w:eastAsia="Sylfaen" w:hAnsi="AcadNusx" w:cs="Times New Roman"/>
          <w:b/>
          <w:lang w:val="ka-GE"/>
        </w:rPr>
        <w:t xml:space="preserve"> 58 </w:t>
      </w:r>
      <w:r w:rsidRPr="00EA3CE3">
        <w:rPr>
          <w:rFonts w:ascii="Sylfaen" w:eastAsia="Sylfaen" w:hAnsi="Sylfaen" w:cs="Sylfaen"/>
          <w:b/>
          <w:lang w:val="ka-GE"/>
        </w:rPr>
        <w:t>ერთეულ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Times New Roman"/>
          <w:lang w:val="ka-GE"/>
        </w:rPr>
        <w:t xml:space="preserve">სხვადსხვა </w:t>
      </w:r>
      <w:r w:rsidRPr="00EA3CE3">
        <w:rPr>
          <w:rFonts w:ascii="Sylfaen" w:eastAsia="Sylfaen" w:hAnsi="Sylfaen" w:cs="Sylfaen"/>
          <w:lang w:val="ka-GE"/>
        </w:rPr>
        <w:t>ჰიდროტექნიკურ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ნაგებობას</w:t>
      </w:r>
      <w:r w:rsidRPr="00EA3CE3">
        <w:rPr>
          <w:rFonts w:ascii="AcadNusx" w:eastAsia="Sylfaen" w:hAnsi="AcadNusx" w:cs="Times New Roman"/>
          <w:lang w:val="ka-GE"/>
        </w:rPr>
        <w:t>.</w:t>
      </w:r>
    </w:p>
    <w:p w:rsidR="00EA3CE3" w:rsidRPr="00EA3CE3" w:rsidRDefault="00EA3CE3" w:rsidP="00A93EE0">
      <w:pPr>
        <w:spacing w:before="120" w:after="120"/>
        <w:ind w:firstLine="708"/>
        <w:jc w:val="both"/>
        <w:rPr>
          <w:rFonts w:ascii="Sylfaen" w:eastAsia="Sylfaen" w:hAnsi="Sylfaen" w:cs="Times New Roman"/>
          <w:lang w:val="ka-GE"/>
        </w:rPr>
      </w:pPr>
      <w:r w:rsidRPr="00EA3CE3">
        <w:rPr>
          <w:rFonts w:ascii="Sylfaen" w:eastAsia="Sylfaen" w:hAnsi="Sylfaen" w:cs="Sylfaen"/>
          <w:lang w:val="ka-GE"/>
        </w:rPr>
        <w:t>ჩატარებული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სამუშაოების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შედეგად 2016 წლისათვის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Times New Roman"/>
          <w:lang w:val="ka-GE"/>
        </w:rPr>
        <w:t xml:space="preserve">გურიის </w:t>
      </w:r>
      <w:r w:rsidRPr="00EA3CE3">
        <w:rPr>
          <w:rFonts w:ascii="Sylfaen" w:eastAsia="Sylfaen" w:hAnsi="Sylfaen" w:cs="Sylfaen"/>
          <w:lang w:val="ka-GE"/>
        </w:rPr>
        <w:t>რეგიონში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 xml:space="preserve">დაშრობილი სასოფლო-სამეურნეო მიწის </w:t>
      </w:r>
      <w:r w:rsidRPr="00EA3CE3">
        <w:rPr>
          <w:rFonts w:ascii="Sylfaen" w:eastAsia="Sylfaen" w:hAnsi="Sylfaen" w:cs="Sylfaen"/>
          <w:b/>
          <w:lang w:val="ka-GE"/>
        </w:rPr>
        <w:t>ფართობი</w:t>
      </w:r>
      <w:r w:rsidRPr="00EA3CE3">
        <w:rPr>
          <w:rFonts w:ascii="AcadNusx" w:eastAsia="Sylfaen" w:hAnsi="AcadNusx" w:cs="Times New Roman"/>
          <w:b/>
          <w:lang w:val="ka-GE"/>
        </w:rPr>
        <w:t xml:space="preserve"> 3 300 </w:t>
      </w:r>
      <w:r w:rsidRPr="00EA3CE3">
        <w:rPr>
          <w:rFonts w:ascii="Sylfaen" w:eastAsia="Sylfaen" w:hAnsi="Sylfaen" w:cs="Sylfaen"/>
          <w:b/>
          <w:lang w:val="ka-GE"/>
        </w:rPr>
        <w:t>ჰექტრამდე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გაიზარდა. დღეისათვის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რეგიონში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მიმდინარეობს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სამელიორაციო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ინფრასტრუქტურის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 xml:space="preserve">2 913 388  </w:t>
      </w:r>
      <w:r w:rsidRPr="00EA3CE3">
        <w:rPr>
          <w:rFonts w:ascii="Sylfaen" w:eastAsia="Sylfaen" w:hAnsi="Sylfaen" w:cs="Times New Roman"/>
          <w:b/>
          <w:lang w:val="ka-GE"/>
        </w:rPr>
        <w:t xml:space="preserve"> </w:t>
      </w:r>
      <w:r w:rsidRPr="00EA3CE3">
        <w:rPr>
          <w:rFonts w:ascii="Sylfaen" w:eastAsia="Times New Roman" w:hAnsi="Sylfaen" w:cs="Sylfaen"/>
          <w:b/>
          <w:bCs/>
          <w:color w:val="000000"/>
          <w:lang w:val="ka-GE" w:eastAsia="ka-GE"/>
        </w:rPr>
        <w:t>ლარის</w:t>
      </w:r>
      <w:r w:rsidRPr="00EA3CE3">
        <w:rPr>
          <w:rFonts w:ascii="AcadNusx" w:eastAsia="Times New Roman" w:hAnsi="AcadNusx" w:cs="Times New Roman"/>
          <w:bCs/>
          <w:color w:val="000000"/>
          <w:lang w:val="ka-GE" w:eastAsia="ka-GE"/>
        </w:rPr>
        <w:t xml:space="preserve"> </w:t>
      </w:r>
      <w:r w:rsidRPr="00EA3CE3">
        <w:rPr>
          <w:rFonts w:ascii="Sylfaen" w:eastAsia="Times New Roman" w:hAnsi="Sylfaen" w:cs="Sylfaen"/>
          <w:bCs/>
          <w:color w:val="000000"/>
          <w:lang w:val="ka-GE" w:eastAsia="ka-GE"/>
        </w:rPr>
        <w:t>ღირებულების</w:t>
      </w:r>
      <w:r w:rsidRPr="00EA3CE3">
        <w:rPr>
          <w:rFonts w:ascii="AcadNusx" w:eastAsia="Times New Roman" w:hAnsi="AcadNusx" w:cs="Times New Roman"/>
          <w:bCs/>
          <w:color w:val="000000"/>
          <w:lang w:val="ka-GE" w:eastAsia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 xml:space="preserve">5 </w:t>
      </w:r>
      <w:r w:rsidRPr="00EA3CE3">
        <w:rPr>
          <w:rFonts w:ascii="Sylfaen" w:eastAsia="Sylfaen" w:hAnsi="Sylfaen" w:cs="Times New Roman"/>
          <w:lang w:val="ka-GE"/>
        </w:rPr>
        <w:t xml:space="preserve">გარდამავალი </w:t>
      </w:r>
      <w:r w:rsidRPr="00EA3CE3">
        <w:rPr>
          <w:rFonts w:ascii="Sylfaen" w:eastAsia="Sylfaen" w:hAnsi="Sylfaen" w:cs="Sylfaen"/>
          <w:lang w:val="ka-GE"/>
        </w:rPr>
        <w:t>სარეაბილიტაციო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პროექტი</w:t>
      </w:r>
      <w:r w:rsidRPr="00EA3CE3">
        <w:rPr>
          <w:rFonts w:ascii="AcadNusx" w:eastAsia="Sylfaen" w:hAnsi="AcadNusx" w:cs="Times New Roman"/>
          <w:lang w:val="ka-GE"/>
        </w:rPr>
        <w:t xml:space="preserve">, </w:t>
      </w:r>
      <w:r w:rsidRPr="00EA3CE3">
        <w:rPr>
          <w:rFonts w:ascii="Sylfaen" w:eastAsia="Sylfaen" w:hAnsi="Sylfaen" w:cs="Sylfaen"/>
          <w:lang w:val="ka-GE"/>
        </w:rPr>
        <w:t>რომლის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დასრულების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შემდეგ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დაშრობილი მიწის ფართობი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AcadNusx" w:eastAsia="Sylfaen" w:hAnsi="AcadNusx" w:cs="Times New Roman"/>
          <w:b/>
          <w:lang w:val="ka-GE"/>
        </w:rPr>
        <w:t xml:space="preserve">4 220  </w:t>
      </w:r>
      <w:r w:rsidRPr="00EA3CE3">
        <w:rPr>
          <w:rFonts w:ascii="Sylfaen" w:eastAsia="Sylfaen" w:hAnsi="Sylfaen" w:cs="Sylfaen"/>
          <w:b/>
          <w:lang w:val="ka-GE"/>
        </w:rPr>
        <w:t>ჰექტრით</w:t>
      </w:r>
      <w:r w:rsidRPr="00EA3CE3">
        <w:rPr>
          <w:rFonts w:ascii="AcadNusx" w:eastAsia="Sylfaen" w:hAnsi="AcadNusx" w:cs="Times New Roman"/>
          <w:lang w:val="ka-GE"/>
        </w:rPr>
        <w:t xml:space="preserve"> </w:t>
      </w:r>
      <w:r w:rsidRPr="00EA3CE3">
        <w:rPr>
          <w:rFonts w:ascii="Sylfaen" w:eastAsia="Sylfaen" w:hAnsi="Sylfaen" w:cs="Sylfaen"/>
          <w:lang w:val="ka-GE"/>
        </w:rPr>
        <w:t>გაიზრდება</w:t>
      </w:r>
      <w:r w:rsidRPr="00EA3CE3">
        <w:rPr>
          <w:rFonts w:ascii="AcadNusx" w:eastAsia="Sylfaen" w:hAnsi="AcadNusx" w:cs="Times New Roman"/>
          <w:lang w:val="ka-GE"/>
        </w:rPr>
        <w:t>.</w:t>
      </w:r>
    </w:p>
    <w:p w:rsidR="00801FD9" w:rsidRDefault="00801FD9" w:rsidP="00017FAD">
      <w:pPr>
        <w:ind w:right="283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:rsidR="00781A7B" w:rsidRPr="000265A7" w:rsidRDefault="00781A7B" w:rsidP="00017FAD">
      <w:pPr>
        <w:ind w:right="283"/>
        <w:jc w:val="both"/>
        <w:rPr>
          <w:rFonts w:ascii="Sylfaen" w:eastAsia="Calibri" w:hAnsi="Sylfaen" w:cs="Times New Roman"/>
          <w:color w:val="000000" w:themeColor="text1"/>
          <w:sz w:val="24"/>
          <w:szCs w:val="24"/>
          <w:lang w:val="ka-GE"/>
        </w:rPr>
      </w:pPr>
    </w:p>
    <w:p w:rsidR="00720C35" w:rsidRPr="00720C35" w:rsidRDefault="00720C35" w:rsidP="00017FAD">
      <w:pPr>
        <w:ind w:right="283"/>
        <w:jc w:val="both"/>
        <w:rPr>
          <w:rFonts w:ascii="Sylfaen" w:hAnsi="Sylfaen"/>
          <w:b/>
          <w:color w:val="000000" w:themeColor="text1"/>
          <w:u w:val="single"/>
          <w:lang w:val="ka-GE"/>
        </w:rPr>
      </w:pPr>
    </w:p>
    <w:sectPr w:rsidR="00720C35" w:rsidRPr="00720C35" w:rsidSect="003618F8">
      <w:pgSz w:w="12240" w:h="15840"/>
      <w:pgMar w:top="0" w:right="616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7E2"/>
    <w:multiLevelType w:val="hybridMultilevel"/>
    <w:tmpl w:val="CD581FD8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8A5"/>
    <w:multiLevelType w:val="hybridMultilevel"/>
    <w:tmpl w:val="D2243FB8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3A8"/>
    <w:multiLevelType w:val="hybridMultilevel"/>
    <w:tmpl w:val="6CF8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25C5"/>
    <w:multiLevelType w:val="hybridMultilevel"/>
    <w:tmpl w:val="77BE4076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0E9"/>
    <w:multiLevelType w:val="hybridMultilevel"/>
    <w:tmpl w:val="5E184134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5CA9"/>
    <w:multiLevelType w:val="hybridMultilevel"/>
    <w:tmpl w:val="1F263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D3D"/>
    <w:multiLevelType w:val="hybridMultilevel"/>
    <w:tmpl w:val="72D0FF86"/>
    <w:lvl w:ilvl="0" w:tplc="53401E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8BD2481"/>
    <w:multiLevelType w:val="hybridMultilevel"/>
    <w:tmpl w:val="4AF8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131D"/>
    <w:multiLevelType w:val="hybridMultilevel"/>
    <w:tmpl w:val="FD729D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54F59"/>
    <w:multiLevelType w:val="hybridMultilevel"/>
    <w:tmpl w:val="89621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83101"/>
    <w:multiLevelType w:val="hybridMultilevel"/>
    <w:tmpl w:val="548E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C4651"/>
    <w:multiLevelType w:val="hybridMultilevel"/>
    <w:tmpl w:val="BA8E7730"/>
    <w:lvl w:ilvl="0" w:tplc="E90C274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b/>
        <w:color w:val="000000" w:themeColor="text1"/>
      </w:rPr>
    </w:lvl>
    <w:lvl w:ilvl="1" w:tplc="0437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6"/>
    <w:rsid w:val="00017FAD"/>
    <w:rsid w:val="000258DE"/>
    <w:rsid w:val="000265A7"/>
    <w:rsid w:val="00046398"/>
    <w:rsid w:val="00056C57"/>
    <w:rsid w:val="000C7FF8"/>
    <w:rsid w:val="000D5E5F"/>
    <w:rsid w:val="000D66CE"/>
    <w:rsid w:val="000E4C42"/>
    <w:rsid w:val="000E7645"/>
    <w:rsid w:val="00106175"/>
    <w:rsid w:val="00132A66"/>
    <w:rsid w:val="001348C9"/>
    <w:rsid w:val="00212B0E"/>
    <w:rsid w:val="00253C5A"/>
    <w:rsid w:val="002D4E7D"/>
    <w:rsid w:val="002F442D"/>
    <w:rsid w:val="00357A0F"/>
    <w:rsid w:val="003618F8"/>
    <w:rsid w:val="003821A5"/>
    <w:rsid w:val="003A18E1"/>
    <w:rsid w:val="003F2C0B"/>
    <w:rsid w:val="00416A0B"/>
    <w:rsid w:val="00433CC7"/>
    <w:rsid w:val="0044413B"/>
    <w:rsid w:val="00511F56"/>
    <w:rsid w:val="005162FE"/>
    <w:rsid w:val="00540190"/>
    <w:rsid w:val="00576DC6"/>
    <w:rsid w:val="006841CB"/>
    <w:rsid w:val="00695A87"/>
    <w:rsid w:val="006C5E41"/>
    <w:rsid w:val="006E5A9E"/>
    <w:rsid w:val="007004BF"/>
    <w:rsid w:val="00716FA4"/>
    <w:rsid w:val="00720C35"/>
    <w:rsid w:val="00775B0D"/>
    <w:rsid w:val="00781A7B"/>
    <w:rsid w:val="00795D2A"/>
    <w:rsid w:val="007B43A2"/>
    <w:rsid w:val="007D2BAF"/>
    <w:rsid w:val="007D40D3"/>
    <w:rsid w:val="00801FD9"/>
    <w:rsid w:val="00804038"/>
    <w:rsid w:val="00823A97"/>
    <w:rsid w:val="00855837"/>
    <w:rsid w:val="008842BD"/>
    <w:rsid w:val="008A5CE7"/>
    <w:rsid w:val="008D39A7"/>
    <w:rsid w:val="00916BC8"/>
    <w:rsid w:val="00931822"/>
    <w:rsid w:val="009525E8"/>
    <w:rsid w:val="00991972"/>
    <w:rsid w:val="009B3994"/>
    <w:rsid w:val="009C651D"/>
    <w:rsid w:val="009E64F5"/>
    <w:rsid w:val="009F7054"/>
    <w:rsid w:val="00A522BD"/>
    <w:rsid w:val="00A93EE0"/>
    <w:rsid w:val="00AD7B83"/>
    <w:rsid w:val="00B41592"/>
    <w:rsid w:val="00B556BC"/>
    <w:rsid w:val="00B8732D"/>
    <w:rsid w:val="00C253E7"/>
    <w:rsid w:val="00C4148E"/>
    <w:rsid w:val="00C418A2"/>
    <w:rsid w:val="00CB1BF7"/>
    <w:rsid w:val="00CC1536"/>
    <w:rsid w:val="00CD2F08"/>
    <w:rsid w:val="00D10F45"/>
    <w:rsid w:val="00DD041C"/>
    <w:rsid w:val="00E021B2"/>
    <w:rsid w:val="00E970C4"/>
    <w:rsid w:val="00EA3CE3"/>
    <w:rsid w:val="00EC6D68"/>
    <w:rsid w:val="00ED1912"/>
    <w:rsid w:val="00F2453F"/>
    <w:rsid w:val="00F37FC3"/>
    <w:rsid w:val="00F66B27"/>
    <w:rsid w:val="00F75D44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36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25E8"/>
  </w:style>
  <w:style w:type="character" w:customStyle="1" w:styleId="textexposedshow">
    <w:name w:val="text_exposed_show"/>
    <w:basedOn w:val="DefaultParagraphFont"/>
    <w:rsid w:val="000C7FF8"/>
  </w:style>
  <w:style w:type="paragraph" w:styleId="BalloonText">
    <w:name w:val="Balloon Text"/>
    <w:basedOn w:val="Normal"/>
    <w:link w:val="BalloonTextChar"/>
    <w:uiPriority w:val="99"/>
    <w:semiHidden/>
    <w:unhideWhenUsed/>
    <w:rsid w:val="009F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36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25E8"/>
  </w:style>
  <w:style w:type="character" w:customStyle="1" w:styleId="textexposedshow">
    <w:name w:val="text_exposed_show"/>
    <w:basedOn w:val="DefaultParagraphFont"/>
    <w:rsid w:val="000C7FF8"/>
  </w:style>
  <w:style w:type="paragraph" w:styleId="BalloonText">
    <w:name w:val="Balloon Text"/>
    <w:basedOn w:val="Normal"/>
    <w:link w:val="BalloonTextChar"/>
    <w:uiPriority w:val="99"/>
    <w:semiHidden/>
    <w:unhideWhenUsed/>
    <w:rsid w:val="009F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47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3006-3701-47F2-AEBA-464634F4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32</cp:revision>
  <cp:lastPrinted>2018-01-23T08:00:00Z</cp:lastPrinted>
  <dcterms:created xsi:type="dcterms:W3CDTF">2018-01-16T13:05:00Z</dcterms:created>
  <dcterms:modified xsi:type="dcterms:W3CDTF">2018-01-31T13:27:00Z</dcterms:modified>
</cp:coreProperties>
</file>